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B6287" w14:textId="77777777" w:rsidR="00690E6C" w:rsidRPr="00BB7969" w:rsidRDefault="00690E6C" w:rsidP="00690E6C">
      <w:pPr>
        <w:widowControl/>
        <w:autoSpaceDE/>
        <w:autoSpaceDN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BB7969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МИНИСТЕРСТВО НАУКИ И ВЫСШЕГО ОБРАЗОВАНИЯ РОССИЙСКОЙ ФЕДЕРАЦИИ</w:t>
      </w:r>
    </w:p>
    <w:p w14:paraId="179FBB9F" w14:textId="77777777" w:rsidR="008F4E31" w:rsidRPr="00BB7969" w:rsidRDefault="008F4E31" w:rsidP="00690E6C">
      <w:pPr>
        <w:widowControl/>
        <w:autoSpaceDE/>
        <w:autoSpaceDN/>
        <w:ind w:right="-2"/>
        <w:jc w:val="center"/>
        <w:rPr>
          <w:rFonts w:ascii="Times New Roman" w:eastAsia="Times New Roman" w:hAnsi="Times New Roman" w:cs="Times New Roman"/>
          <w:caps/>
          <w:color w:val="000000"/>
          <w:spacing w:val="-6"/>
          <w:sz w:val="24"/>
          <w:szCs w:val="24"/>
          <w:lang w:bidi="ar-SA"/>
        </w:rPr>
      </w:pPr>
    </w:p>
    <w:p w14:paraId="65ED8FC9" w14:textId="77777777" w:rsidR="00690E6C" w:rsidRPr="00BB7969" w:rsidRDefault="00690E6C" w:rsidP="00690E6C">
      <w:pPr>
        <w:widowControl/>
        <w:autoSpaceDE/>
        <w:autoSpaceDN/>
        <w:ind w:right="-2"/>
        <w:jc w:val="center"/>
        <w:rPr>
          <w:rFonts w:ascii="Times New Roman" w:eastAsia="Times New Roman" w:hAnsi="Times New Roman" w:cs="Times New Roman"/>
          <w:caps/>
          <w:color w:val="000000"/>
          <w:spacing w:val="-6"/>
          <w:sz w:val="24"/>
          <w:szCs w:val="24"/>
          <w:lang w:bidi="ar-SA"/>
        </w:rPr>
      </w:pPr>
      <w:r w:rsidRPr="00BB7969">
        <w:rPr>
          <w:rFonts w:ascii="Times New Roman" w:eastAsia="Times New Roman" w:hAnsi="Times New Roman" w:cs="Times New Roman"/>
          <w:caps/>
          <w:color w:val="000000"/>
          <w:spacing w:val="-6"/>
          <w:sz w:val="24"/>
          <w:szCs w:val="24"/>
          <w:lang w:bidi="ar-SA"/>
        </w:rPr>
        <w:t>Федеральное государственное бюджетное образовательное учреждение высшего образования</w:t>
      </w:r>
    </w:p>
    <w:p w14:paraId="65B207BB" w14:textId="77777777" w:rsidR="00690E6C" w:rsidRPr="00BB7969" w:rsidRDefault="00690E6C" w:rsidP="00690E6C">
      <w:pPr>
        <w:widowControl/>
        <w:autoSpaceDE/>
        <w:autoSpaceDN/>
        <w:ind w:right="-2"/>
        <w:jc w:val="center"/>
        <w:rPr>
          <w:rFonts w:ascii="Times New Roman" w:eastAsia="Times New Roman" w:hAnsi="Times New Roman" w:cs="Times New Roman"/>
          <w:caps/>
          <w:color w:val="000000"/>
          <w:spacing w:val="-6"/>
          <w:sz w:val="24"/>
          <w:szCs w:val="24"/>
          <w:lang w:bidi="ar-SA"/>
        </w:rPr>
      </w:pPr>
    </w:p>
    <w:p w14:paraId="79DF787B" w14:textId="77777777" w:rsidR="00690E6C" w:rsidRPr="00BB7969" w:rsidRDefault="00690E6C" w:rsidP="00690E6C">
      <w:pPr>
        <w:widowControl/>
        <w:autoSpaceDE/>
        <w:autoSpaceDN/>
        <w:ind w:right="-2"/>
        <w:jc w:val="center"/>
        <w:rPr>
          <w:rFonts w:ascii="Times New Roman" w:eastAsia="Times New Roman" w:hAnsi="Times New Roman" w:cs="Times New Roman"/>
          <w:b/>
          <w:caps/>
          <w:color w:val="000000"/>
          <w:szCs w:val="24"/>
          <w:lang w:bidi="ar-SA"/>
        </w:rPr>
      </w:pPr>
      <w:r w:rsidRPr="00BB7969">
        <w:rPr>
          <w:rFonts w:ascii="Times New Roman" w:eastAsia="Times New Roman" w:hAnsi="Times New Roman" w:cs="Times New Roman"/>
          <w:b/>
          <w:caps/>
          <w:color w:val="000000"/>
          <w:szCs w:val="24"/>
          <w:lang w:bidi="ar-SA"/>
        </w:rPr>
        <w:t>РОССИЙСКИЙ ХИМИКО-ТЕХНОЛОГИЧЕСКИЙ УНИВЕРСИТЕТ</w:t>
      </w:r>
    </w:p>
    <w:p w14:paraId="0D1E07F0" w14:textId="77777777" w:rsidR="00690E6C" w:rsidRPr="00BB7969" w:rsidRDefault="000C7B14" w:rsidP="00690E6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</w:pPr>
      <w:r w:rsidRPr="00BB79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>ИМЕНИ</w:t>
      </w:r>
      <w:r w:rsidR="00497D23" w:rsidRPr="00BB79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 xml:space="preserve"> </w:t>
      </w:r>
      <w:r w:rsidR="00690E6C" w:rsidRPr="00BB79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>Д.И. МЕНДЕЛЕЕВА</w:t>
      </w:r>
    </w:p>
    <w:p w14:paraId="54234266" w14:textId="77777777" w:rsidR="00B91774" w:rsidRPr="00BB7969" w:rsidRDefault="00B91774">
      <w:pPr>
        <w:pStyle w:val="a3"/>
        <w:rPr>
          <w:rFonts w:ascii="Times New Roman" w:hAnsi="Times New Roman" w:cs="Times New Roman"/>
          <w:sz w:val="20"/>
        </w:rPr>
      </w:pPr>
    </w:p>
    <w:p w14:paraId="67B73671" w14:textId="77777777" w:rsidR="00B91774" w:rsidRPr="00BB7969" w:rsidRDefault="00B91774">
      <w:pPr>
        <w:pStyle w:val="a3"/>
        <w:rPr>
          <w:rFonts w:ascii="Times New Roman" w:hAnsi="Times New Roman" w:cs="Times New Roman"/>
          <w:sz w:val="20"/>
        </w:rPr>
      </w:pPr>
    </w:p>
    <w:p w14:paraId="7AB082C3" w14:textId="77777777" w:rsidR="00B91774" w:rsidRPr="00BB7969" w:rsidRDefault="00B91774">
      <w:pPr>
        <w:pStyle w:val="a3"/>
        <w:rPr>
          <w:rFonts w:ascii="Times New Roman" w:hAnsi="Times New Roman" w:cs="Times New Roman"/>
          <w:sz w:val="20"/>
        </w:rPr>
      </w:pPr>
    </w:p>
    <w:p w14:paraId="60955A64" w14:textId="77777777" w:rsidR="00B91774" w:rsidRPr="00BB7969" w:rsidRDefault="00B91774">
      <w:pPr>
        <w:pStyle w:val="a3"/>
        <w:rPr>
          <w:rFonts w:ascii="Times New Roman" w:hAnsi="Times New Roman" w:cs="Times New Roman"/>
          <w:sz w:val="20"/>
        </w:rPr>
      </w:pPr>
    </w:p>
    <w:p w14:paraId="5CB9895D" w14:textId="77777777" w:rsidR="00B91774" w:rsidRPr="00BB7969" w:rsidRDefault="00B91774">
      <w:pPr>
        <w:pStyle w:val="a3"/>
        <w:rPr>
          <w:rFonts w:ascii="Times New Roman" w:hAnsi="Times New Roman" w:cs="Times New Roman"/>
          <w:sz w:val="20"/>
        </w:rPr>
      </w:pPr>
    </w:p>
    <w:p w14:paraId="54D7A939" w14:textId="77777777" w:rsidR="008D5340" w:rsidRPr="00BB7969" w:rsidRDefault="008D5340" w:rsidP="008D5340">
      <w:pPr>
        <w:pStyle w:val="a3"/>
        <w:ind w:firstLine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969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14:paraId="7083D3E2" w14:textId="77777777" w:rsidR="008D5340" w:rsidRPr="00BB7969" w:rsidRDefault="008D5340" w:rsidP="008D5340">
      <w:pPr>
        <w:pStyle w:val="a3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BB7969">
        <w:rPr>
          <w:rFonts w:ascii="Times New Roman" w:hAnsi="Times New Roman" w:cs="Times New Roman"/>
          <w:sz w:val="24"/>
          <w:szCs w:val="24"/>
        </w:rPr>
        <w:t>Декан факультета (директор института)</w:t>
      </w:r>
      <w:r w:rsidRPr="00BB7969">
        <w:rPr>
          <w:rFonts w:ascii="Times New Roman" w:hAnsi="Times New Roman" w:cs="Times New Roman"/>
          <w:sz w:val="24"/>
          <w:szCs w:val="24"/>
        </w:rPr>
        <w:br/>
        <w:t>__________________________</w:t>
      </w:r>
    </w:p>
    <w:p w14:paraId="0C647FB0" w14:textId="77777777" w:rsidR="00080C8F" w:rsidRPr="00BB7969" w:rsidRDefault="00080C8F" w:rsidP="008D5340">
      <w:pPr>
        <w:pStyle w:val="a3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06833CB6" w14:textId="77777777" w:rsidR="008D5340" w:rsidRPr="00BB7969" w:rsidRDefault="008D5340" w:rsidP="008D5340">
      <w:pPr>
        <w:pStyle w:val="a3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BB7969">
        <w:rPr>
          <w:rFonts w:ascii="Times New Roman" w:hAnsi="Times New Roman" w:cs="Times New Roman"/>
          <w:sz w:val="24"/>
          <w:szCs w:val="24"/>
        </w:rPr>
        <w:t>__________ / ________________</w:t>
      </w:r>
    </w:p>
    <w:p w14:paraId="73BCC750" w14:textId="77777777" w:rsidR="008D5340" w:rsidRPr="00BB7969" w:rsidRDefault="008D5340" w:rsidP="008D5340">
      <w:pPr>
        <w:pStyle w:val="a3"/>
        <w:ind w:firstLine="552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7969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BB796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B7969">
        <w:rPr>
          <w:rFonts w:ascii="Times New Roman" w:hAnsi="Times New Roman" w:cs="Times New Roman"/>
          <w:sz w:val="24"/>
          <w:szCs w:val="24"/>
          <w:vertAlign w:val="superscript"/>
        </w:rPr>
        <w:tab/>
        <w:t>И.О. Фамилия</w:t>
      </w:r>
    </w:p>
    <w:p w14:paraId="2C3746EB" w14:textId="6DB2803E" w:rsidR="008D5340" w:rsidRPr="00BB7969" w:rsidRDefault="008D5340" w:rsidP="008D5340">
      <w:pPr>
        <w:pStyle w:val="a3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BB7969">
        <w:rPr>
          <w:rFonts w:ascii="Times New Roman" w:hAnsi="Times New Roman" w:cs="Times New Roman"/>
          <w:sz w:val="24"/>
          <w:szCs w:val="24"/>
        </w:rPr>
        <w:t xml:space="preserve">«_____» __________________ </w:t>
      </w:r>
      <w:r w:rsidR="000B620D" w:rsidRPr="004137C1">
        <w:rPr>
          <w:rFonts w:ascii="Times New Roman" w:hAnsi="Times New Roman" w:cs="Times New Roman"/>
          <w:sz w:val="24"/>
          <w:szCs w:val="24"/>
          <w:highlight w:val="green"/>
        </w:rPr>
        <w:t>2023</w:t>
      </w:r>
      <w:r w:rsidRPr="00BB796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FA86CC7" w14:textId="77777777" w:rsidR="00B91774" w:rsidRPr="00BB7969" w:rsidRDefault="00B91774">
      <w:pPr>
        <w:pStyle w:val="a3"/>
        <w:rPr>
          <w:rFonts w:ascii="Times New Roman" w:hAnsi="Times New Roman" w:cs="Times New Roman"/>
          <w:sz w:val="20"/>
        </w:rPr>
      </w:pPr>
    </w:p>
    <w:p w14:paraId="5B61EC1A" w14:textId="77777777" w:rsidR="00B91774" w:rsidRPr="00BB7969" w:rsidRDefault="00B91774">
      <w:pPr>
        <w:pStyle w:val="a3"/>
        <w:rPr>
          <w:rFonts w:ascii="Times New Roman" w:hAnsi="Times New Roman" w:cs="Times New Roman"/>
          <w:sz w:val="20"/>
        </w:rPr>
      </w:pPr>
    </w:p>
    <w:p w14:paraId="56AB8B2B" w14:textId="77777777" w:rsidR="00B91774" w:rsidRPr="00BB7969" w:rsidRDefault="00B91774">
      <w:pPr>
        <w:pStyle w:val="a3"/>
        <w:rPr>
          <w:rFonts w:ascii="Times New Roman" w:hAnsi="Times New Roman" w:cs="Times New Roman"/>
          <w:sz w:val="20"/>
        </w:rPr>
      </w:pPr>
    </w:p>
    <w:p w14:paraId="0E06D5C7" w14:textId="77777777" w:rsidR="00B91774" w:rsidRPr="00BB7969" w:rsidRDefault="00B91774">
      <w:pPr>
        <w:pStyle w:val="a3"/>
        <w:rPr>
          <w:rFonts w:ascii="Times New Roman" w:hAnsi="Times New Roman" w:cs="Times New Roman"/>
          <w:sz w:val="20"/>
        </w:rPr>
      </w:pPr>
    </w:p>
    <w:p w14:paraId="3743EF03" w14:textId="77777777" w:rsidR="00B91774" w:rsidRPr="00BB7969" w:rsidRDefault="00B91774">
      <w:pPr>
        <w:pStyle w:val="a3"/>
        <w:rPr>
          <w:rFonts w:ascii="Times New Roman" w:hAnsi="Times New Roman" w:cs="Times New Roman"/>
          <w:sz w:val="20"/>
        </w:rPr>
      </w:pPr>
    </w:p>
    <w:p w14:paraId="44351703" w14:textId="610ED675" w:rsidR="00B91774" w:rsidRPr="00BB7969" w:rsidRDefault="003A6C30" w:rsidP="00625F01">
      <w:pPr>
        <w:pStyle w:val="1"/>
        <w:spacing w:before="230"/>
        <w:ind w:left="0" w:right="67"/>
        <w:jc w:val="center"/>
        <w:rPr>
          <w:rFonts w:ascii="Times New Roman" w:hAnsi="Times New Roman" w:cs="Times New Roman"/>
        </w:rPr>
      </w:pPr>
      <w:r w:rsidRPr="00BB7969">
        <w:rPr>
          <w:rFonts w:ascii="Times New Roman" w:hAnsi="Times New Roman" w:cs="Times New Roman"/>
        </w:rPr>
        <w:t>МЕТОДИЧЕСКИЕ УКАЗАНИЯ ПО ДИСЦИПЛИНЕ</w:t>
      </w:r>
      <w:bookmarkStart w:id="0" w:name="_GoBack"/>
      <w:bookmarkEnd w:id="0"/>
    </w:p>
    <w:p w14:paraId="43C0AE86" w14:textId="77777777" w:rsidR="00B91774" w:rsidRPr="00BB7969" w:rsidRDefault="00B91774" w:rsidP="00A261F9">
      <w:pPr>
        <w:pBdr>
          <w:bottom w:val="single" w:sz="4" w:space="1" w:color="auto"/>
        </w:pBdr>
        <w:spacing w:before="1"/>
        <w:jc w:val="center"/>
        <w:rPr>
          <w:rFonts w:ascii="Times New Roman" w:hAnsi="Times New Roman" w:cs="Times New Roman"/>
          <w:sz w:val="28"/>
        </w:rPr>
      </w:pPr>
    </w:p>
    <w:p w14:paraId="51F41BC0" w14:textId="77777777" w:rsidR="00422139" w:rsidRPr="00BB7969" w:rsidRDefault="00422139" w:rsidP="00A261F9">
      <w:pPr>
        <w:pBdr>
          <w:bottom w:val="single" w:sz="4" w:space="1" w:color="auto"/>
        </w:pBdr>
        <w:spacing w:before="1"/>
        <w:jc w:val="center"/>
        <w:rPr>
          <w:rFonts w:ascii="Times New Roman" w:hAnsi="Times New Roman" w:cs="Times New Roman"/>
          <w:sz w:val="28"/>
        </w:rPr>
      </w:pPr>
    </w:p>
    <w:p w14:paraId="1CD9831F" w14:textId="77777777" w:rsidR="00625F01" w:rsidRPr="00BB7969" w:rsidRDefault="00A261F9" w:rsidP="00A261F9">
      <w:pPr>
        <w:spacing w:before="1" w:after="240"/>
        <w:jc w:val="center"/>
        <w:rPr>
          <w:rFonts w:ascii="Times New Roman" w:hAnsi="Times New Roman" w:cs="Times New Roman"/>
          <w:sz w:val="28"/>
          <w:szCs w:val="20"/>
          <w:vertAlign w:val="superscript"/>
        </w:rPr>
      </w:pPr>
      <w:r w:rsidRPr="00BB7969">
        <w:rPr>
          <w:rFonts w:ascii="Times New Roman" w:hAnsi="Times New Roman" w:cs="Times New Roman"/>
          <w:sz w:val="28"/>
          <w:szCs w:val="20"/>
          <w:vertAlign w:val="superscript"/>
        </w:rPr>
        <w:t>(</w:t>
      </w:r>
      <w:r w:rsidR="009257F7" w:rsidRPr="00BB7969">
        <w:rPr>
          <w:rFonts w:ascii="Times New Roman" w:hAnsi="Times New Roman" w:cs="Times New Roman"/>
          <w:sz w:val="28"/>
          <w:szCs w:val="20"/>
          <w:vertAlign w:val="superscript"/>
        </w:rPr>
        <w:t>н</w:t>
      </w:r>
      <w:r w:rsidR="00625F01" w:rsidRPr="00BB7969">
        <w:rPr>
          <w:rFonts w:ascii="Times New Roman" w:hAnsi="Times New Roman" w:cs="Times New Roman"/>
          <w:sz w:val="28"/>
          <w:szCs w:val="20"/>
          <w:vertAlign w:val="superscript"/>
        </w:rPr>
        <w:t>аименование дисциплины</w:t>
      </w:r>
      <w:r w:rsidRPr="00BB7969">
        <w:rPr>
          <w:rFonts w:ascii="Times New Roman" w:hAnsi="Times New Roman" w:cs="Times New Roman"/>
          <w:sz w:val="28"/>
          <w:szCs w:val="20"/>
          <w:vertAlign w:val="superscript"/>
        </w:rPr>
        <w:t>)</w:t>
      </w:r>
    </w:p>
    <w:p w14:paraId="5F880517" w14:textId="77777777" w:rsidR="00B91774" w:rsidRPr="00BB7969" w:rsidRDefault="009257F7" w:rsidP="00625F01">
      <w:pPr>
        <w:pStyle w:val="a3"/>
        <w:spacing w:line="322" w:lineRule="exact"/>
        <w:jc w:val="center"/>
        <w:rPr>
          <w:rFonts w:ascii="Times New Roman" w:hAnsi="Times New Roman" w:cs="Times New Roman"/>
          <w:b/>
        </w:rPr>
      </w:pPr>
      <w:r w:rsidRPr="00BB7969">
        <w:rPr>
          <w:rFonts w:ascii="Times New Roman" w:hAnsi="Times New Roman" w:cs="Times New Roman"/>
          <w:b/>
        </w:rPr>
        <w:t>н</w:t>
      </w:r>
      <w:r w:rsidR="00DC09A5" w:rsidRPr="00BB7969">
        <w:rPr>
          <w:rFonts w:ascii="Times New Roman" w:hAnsi="Times New Roman" w:cs="Times New Roman"/>
          <w:b/>
        </w:rPr>
        <w:t>аправление подготовки (специальность)</w:t>
      </w:r>
    </w:p>
    <w:p w14:paraId="0038327A" w14:textId="77777777" w:rsidR="009257F7" w:rsidRPr="00BB7969" w:rsidRDefault="009257F7" w:rsidP="009257F7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</w:p>
    <w:p w14:paraId="06F5341C" w14:textId="77777777" w:rsidR="00B91774" w:rsidRPr="00BB7969" w:rsidRDefault="00A261F9" w:rsidP="00A261F9">
      <w:pPr>
        <w:pStyle w:val="a3"/>
        <w:spacing w:after="240"/>
        <w:jc w:val="center"/>
        <w:rPr>
          <w:rFonts w:ascii="Times New Roman" w:hAnsi="Times New Roman" w:cs="Times New Roman"/>
          <w:szCs w:val="20"/>
          <w:vertAlign w:val="superscript"/>
        </w:rPr>
      </w:pPr>
      <w:r w:rsidRPr="00BB7969">
        <w:rPr>
          <w:rFonts w:ascii="Times New Roman" w:hAnsi="Times New Roman" w:cs="Times New Roman"/>
          <w:szCs w:val="20"/>
          <w:vertAlign w:val="superscript"/>
        </w:rPr>
        <w:t>(</w:t>
      </w:r>
      <w:r w:rsidR="00625F01" w:rsidRPr="00BB7969">
        <w:rPr>
          <w:rFonts w:ascii="Times New Roman" w:hAnsi="Times New Roman" w:cs="Times New Roman"/>
          <w:szCs w:val="20"/>
          <w:vertAlign w:val="superscript"/>
        </w:rPr>
        <w:t>код и наименование направления подготовки (специальности)</w:t>
      </w:r>
      <w:r w:rsidRPr="00BB7969">
        <w:rPr>
          <w:rFonts w:ascii="Times New Roman" w:hAnsi="Times New Roman" w:cs="Times New Roman"/>
          <w:szCs w:val="20"/>
          <w:vertAlign w:val="superscript"/>
        </w:rPr>
        <w:t>)</w:t>
      </w:r>
    </w:p>
    <w:p w14:paraId="07DCDC16" w14:textId="77777777" w:rsidR="00625F01" w:rsidRPr="00BB7969" w:rsidRDefault="009257F7" w:rsidP="00625F01">
      <w:pPr>
        <w:pStyle w:val="a3"/>
        <w:jc w:val="center"/>
        <w:rPr>
          <w:rFonts w:ascii="Times New Roman" w:hAnsi="Times New Roman" w:cs="Times New Roman"/>
          <w:b/>
        </w:rPr>
      </w:pPr>
      <w:r w:rsidRPr="00BB7969">
        <w:rPr>
          <w:rFonts w:ascii="Times New Roman" w:hAnsi="Times New Roman" w:cs="Times New Roman"/>
          <w:b/>
        </w:rPr>
        <w:t>профиль (</w:t>
      </w:r>
      <w:r w:rsidR="00E61997" w:rsidRPr="00BB7969">
        <w:rPr>
          <w:rFonts w:ascii="Times New Roman" w:hAnsi="Times New Roman" w:cs="Times New Roman"/>
          <w:b/>
        </w:rPr>
        <w:t xml:space="preserve">магистерская программа, </w:t>
      </w:r>
      <w:r w:rsidRPr="00BB7969">
        <w:rPr>
          <w:rFonts w:ascii="Times New Roman" w:hAnsi="Times New Roman" w:cs="Times New Roman"/>
          <w:b/>
        </w:rPr>
        <w:t>специализация):</w:t>
      </w:r>
    </w:p>
    <w:p w14:paraId="3EF3E58A" w14:textId="77777777" w:rsidR="00B91774" w:rsidRPr="00BB7969" w:rsidRDefault="00B91774" w:rsidP="009257F7">
      <w:pPr>
        <w:pStyle w:val="a3"/>
        <w:pBdr>
          <w:bottom w:val="single" w:sz="4" w:space="1" w:color="auto"/>
        </w:pBdr>
        <w:spacing w:before="1"/>
        <w:jc w:val="both"/>
        <w:rPr>
          <w:rFonts w:ascii="Times New Roman" w:hAnsi="Times New Roman" w:cs="Times New Roman"/>
        </w:rPr>
      </w:pPr>
    </w:p>
    <w:p w14:paraId="2DB9BA80" w14:textId="77777777" w:rsidR="009257F7" w:rsidRPr="00BB7969" w:rsidRDefault="00A261F9" w:rsidP="00A261F9">
      <w:pPr>
        <w:pStyle w:val="a3"/>
        <w:spacing w:after="240"/>
        <w:jc w:val="center"/>
        <w:rPr>
          <w:rFonts w:ascii="Times New Roman" w:hAnsi="Times New Roman" w:cs="Times New Roman"/>
          <w:szCs w:val="20"/>
          <w:vertAlign w:val="superscript"/>
        </w:rPr>
      </w:pPr>
      <w:r w:rsidRPr="00BB7969">
        <w:rPr>
          <w:rFonts w:ascii="Times New Roman" w:hAnsi="Times New Roman" w:cs="Times New Roman"/>
          <w:szCs w:val="20"/>
          <w:vertAlign w:val="superscript"/>
        </w:rPr>
        <w:t>(</w:t>
      </w:r>
      <w:r w:rsidR="009257F7" w:rsidRPr="00BB7969">
        <w:rPr>
          <w:rFonts w:ascii="Times New Roman" w:hAnsi="Times New Roman" w:cs="Times New Roman"/>
          <w:szCs w:val="20"/>
          <w:vertAlign w:val="superscript"/>
        </w:rPr>
        <w:t>наименование профиля подготовки (</w:t>
      </w:r>
      <w:r w:rsidR="00E61997" w:rsidRPr="00BB7969">
        <w:rPr>
          <w:rFonts w:ascii="Times New Roman" w:hAnsi="Times New Roman" w:cs="Times New Roman"/>
          <w:szCs w:val="20"/>
          <w:vertAlign w:val="superscript"/>
        </w:rPr>
        <w:t xml:space="preserve">магистерская программа, </w:t>
      </w:r>
      <w:r w:rsidR="009257F7" w:rsidRPr="00BB7969">
        <w:rPr>
          <w:rFonts w:ascii="Times New Roman" w:hAnsi="Times New Roman" w:cs="Times New Roman"/>
          <w:szCs w:val="20"/>
          <w:vertAlign w:val="superscript"/>
        </w:rPr>
        <w:t>специализации)</w:t>
      </w:r>
      <w:r w:rsidRPr="00BB7969">
        <w:rPr>
          <w:rFonts w:ascii="Times New Roman" w:hAnsi="Times New Roman" w:cs="Times New Roman"/>
          <w:szCs w:val="20"/>
          <w:vertAlign w:val="superscript"/>
        </w:rPr>
        <w:t>)</w:t>
      </w:r>
    </w:p>
    <w:p w14:paraId="49348B81" w14:textId="77777777" w:rsidR="00B91774" w:rsidRPr="00BB7969" w:rsidRDefault="00A261F9" w:rsidP="009257F7">
      <w:pPr>
        <w:pStyle w:val="a3"/>
        <w:spacing w:before="1"/>
        <w:ind w:right="2"/>
        <w:jc w:val="center"/>
        <w:rPr>
          <w:rFonts w:ascii="Times New Roman" w:hAnsi="Times New Roman" w:cs="Times New Roman"/>
        </w:rPr>
      </w:pPr>
      <w:r w:rsidRPr="00BB7969">
        <w:rPr>
          <w:rFonts w:ascii="Times New Roman" w:hAnsi="Times New Roman" w:cs="Times New Roman"/>
        </w:rPr>
        <w:t>ф</w:t>
      </w:r>
      <w:r w:rsidR="005453E8" w:rsidRPr="00BB7969">
        <w:rPr>
          <w:rFonts w:ascii="Times New Roman" w:hAnsi="Times New Roman" w:cs="Times New Roman"/>
        </w:rPr>
        <w:t>орма обучения:</w:t>
      </w:r>
    </w:p>
    <w:p w14:paraId="7FD8A6E1" w14:textId="77777777" w:rsidR="00A261F9" w:rsidRPr="00BB7969" w:rsidRDefault="00A261F9" w:rsidP="00A261F9">
      <w:pPr>
        <w:pStyle w:val="a3"/>
        <w:pBdr>
          <w:bottom w:val="single" w:sz="4" w:space="1" w:color="auto"/>
        </w:pBdr>
        <w:spacing w:before="1"/>
        <w:ind w:right="2"/>
        <w:jc w:val="center"/>
        <w:rPr>
          <w:rFonts w:ascii="Times New Roman" w:hAnsi="Times New Roman" w:cs="Times New Roman"/>
        </w:rPr>
      </w:pPr>
    </w:p>
    <w:p w14:paraId="35870FD5" w14:textId="77777777" w:rsidR="00A261F9" w:rsidRPr="00BB7969" w:rsidRDefault="00A261F9" w:rsidP="00A261F9">
      <w:pPr>
        <w:pStyle w:val="a3"/>
        <w:jc w:val="center"/>
        <w:rPr>
          <w:rFonts w:ascii="Times New Roman" w:hAnsi="Times New Roman" w:cs="Times New Roman"/>
          <w:szCs w:val="20"/>
          <w:vertAlign w:val="superscript"/>
        </w:rPr>
      </w:pPr>
      <w:r w:rsidRPr="00BB7969">
        <w:rPr>
          <w:rFonts w:ascii="Times New Roman" w:hAnsi="Times New Roman" w:cs="Times New Roman"/>
          <w:szCs w:val="20"/>
          <w:vertAlign w:val="superscript"/>
        </w:rPr>
        <w:t>(очная, очно-заочная, заочная)</w:t>
      </w:r>
    </w:p>
    <w:p w14:paraId="19772F3B" w14:textId="77777777" w:rsidR="009257F7" w:rsidRPr="00BB7969" w:rsidRDefault="009257F7" w:rsidP="009257F7">
      <w:pPr>
        <w:pStyle w:val="a3"/>
        <w:spacing w:before="1"/>
        <w:ind w:right="3966"/>
        <w:jc w:val="center"/>
        <w:rPr>
          <w:rFonts w:ascii="Times New Roman" w:hAnsi="Times New Roman" w:cs="Times New Roman"/>
        </w:rPr>
      </w:pPr>
    </w:p>
    <w:p w14:paraId="0C5B9D8A" w14:textId="77777777" w:rsidR="009257F7" w:rsidRPr="00BB7969" w:rsidRDefault="009257F7" w:rsidP="00A261F9">
      <w:pPr>
        <w:pStyle w:val="a3"/>
        <w:spacing w:before="206"/>
        <w:ind w:right="67"/>
        <w:jc w:val="center"/>
        <w:rPr>
          <w:rFonts w:ascii="Times New Roman" w:hAnsi="Times New Roman" w:cs="Times New Roman"/>
          <w:u w:val="single"/>
        </w:rPr>
      </w:pPr>
      <w:r w:rsidRPr="00BB7969">
        <w:rPr>
          <w:rFonts w:ascii="Times New Roman" w:hAnsi="Times New Roman" w:cs="Times New Roman"/>
        </w:rPr>
        <w:t>Квалификация:</w:t>
      </w:r>
      <w:r w:rsidR="00A261F9" w:rsidRPr="00BB7969">
        <w:rPr>
          <w:rFonts w:ascii="Times New Roman" w:hAnsi="Times New Roman" w:cs="Times New Roman"/>
        </w:rPr>
        <w:t xml:space="preserve"> </w:t>
      </w:r>
      <w:r w:rsidR="00A261F9" w:rsidRPr="00BB7969">
        <w:rPr>
          <w:rFonts w:ascii="Times New Roman" w:hAnsi="Times New Roman" w:cs="Times New Roman"/>
          <w:u w:val="single"/>
        </w:rPr>
        <w:tab/>
      </w:r>
      <w:r w:rsidR="00A261F9" w:rsidRPr="00BB7969">
        <w:rPr>
          <w:rFonts w:ascii="Times New Roman" w:hAnsi="Times New Roman" w:cs="Times New Roman"/>
          <w:u w:val="single"/>
        </w:rPr>
        <w:tab/>
      </w:r>
      <w:r w:rsidR="00A261F9" w:rsidRPr="00BB7969">
        <w:rPr>
          <w:rFonts w:ascii="Times New Roman" w:hAnsi="Times New Roman" w:cs="Times New Roman"/>
          <w:u w:val="single"/>
        </w:rPr>
        <w:tab/>
      </w:r>
    </w:p>
    <w:p w14:paraId="31B765F7" w14:textId="77777777" w:rsidR="00B91774" w:rsidRPr="00BB7969" w:rsidRDefault="00B91774" w:rsidP="00625F01">
      <w:pPr>
        <w:pStyle w:val="a3"/>
        <w:jc w:val="center"/>
        <w:rPr>
          <w:rFonts w:ascii="Times New Roman" w:hAnsi="Times New Roman" w:cs="Times New Roman"/>
        </w:rPr>
      </w:pPr>
    </w:p>
    <w:p w14:paraId="63CF7C5C" w14:textId="77777777" w:rsidR="00B91774" w:rsidRPr="00BB7969" w:rsidRDefault="00B91774" w:rsidP="00625F01">
      <w:pPr>
        <w:pStyle w:val="a3"/>
        <w:jc w:val="center"/>
        <w:rPr>
          <w:rFonts w:ascii="Times New Roman" w:hAnsi="Times New Roman" w:cs="Times New Roman"/>
        </w:rPr>
      </w:pPr>
    </w:p>
    <w:p w14:paraId="29E2C824" w14:textId="77777777" w:rsidR="00B91774" w:rsidRPr="00BB7969" w:rsidRDefault="00B91774" w:rsidP="00625F01">
      <w:pPr>
        <w:pStyle w:val="a3"/>
        <w:jc w:val="center"/>
        <w:rPr>
          <w:rFonts w:ascii="Times New Roman" w:hAnsi="Times New Roman" w:cs="Times New Roman"/>
        </w:rPr>
      </w:pPr>
    </w:p>
    <w:p w14:paraId="7C24C412" w14:textId="77777777" w:rsidR="00B91774" w:rsidRPr="00BB7969" w:rsidRDefault="00B91774" w:rsidP="00625F01">
      <w:pPr>
        <w:pStyle w:val="a3"/>
        <w:jc w:val="center"/>
        <w:rPr>
          <w:rFonts w:ascii="Times New Roman" w:hAnsi="Times New Roman" w:cs="Times New Roman"/>
        </w:rPr>
      </w:pPr>
    </w:p>
    <w:p w14:paraId="2982F32E" w14:textId="77777777" w:rsidR="00B91774" w:rsidRPr="00BB7969" w:rsidRDefault="00B91774" w:rsidP="00625F01">
      <w:pPr>
        <w:pStyle w:val="a3"/>
        <w:spacing w:before="10"/>
        <w:jc w:val="center"/>
        <w:rPr>
          <w:rFonts w:ascii="Times New Roman" w:hAnsi="Times New Roman" w:cs="Times New Roman"/>
        </w:rPr>
      </w:pPr>
    </w:p>
    <w:p w14:paraId="1FB8034E" w14:textId="77777777" w:rsidR="00625F01" w:rsidRPr="00BB7969" w:rsidRDefault="00625F01" w:rsidP="00625F01">
      <w:pPr>
        <w:pStyle w:val="a3"/>
        <w:spacing w:before="10"/>
        <w:jc w:val="center"/>
        <w:rPr>
          <w:rFonts w:ascii="Times New Roman" w:hAnsi="Times New Roman" w:cs="Times New Roman"/>
        </w:rPr>
      </w:pPr>
    </w:p>
    <w:p w14:paraId="716387C6" w14:textId="3222659B" w:rsidR="00B36A3D" w:rsidRPr="00BB7969" w:rsidRDefault="00625F01" w:rsidP="00625F01">
      <w:pPr>
        <w:pStyle w:val="a3"/>
        <w:tabs>
          <w:tab w:val="left" w:pos="9923"/>
        </w:tabs>
        <w:ind w:right="67"/>
        <w:jc w:val="center"/>
        <w:rPr>
          <w:rFonts w:ascii="Times New Roman" w:hAnsi="Times New Roman" w:cs="Times New Roman"/>
          <w:b/>
        </w:rPr>
      </w:pPr>
      <w:r w:rsidRPr="00BB7969">
        <w:rPr>
          <w:rFonts w:ascii="Times New Roman" w:hAnsi="Times New Roman" w:cs="Times New Roman"/>
          <w:b/>
          <w:sz w:val="24"/>
        </w:rPr>
        <w:t xml:space="preserve">Москва </w:t>
      </w:r>
      <w:r w:rsidRPr="004137C1">
        <w:rPr>
          <w:rFonts w:ascii="Times New Roman" w:hAnsi="Times New Roman" w:cs="Times New Roman"/>
          <w:b/>
          <w:sz w:val="24"/>
          <w:highlight w:val="green"/>
        </w:rPr>
        <w:t>20</w:t>
      </w:r>
      <w:r w:rsidR="00476457" w:rsidRPr="004137C1">
        <w:rPr>
          <w:rFonts w:ascii="Times New Roman" w:hAnsi="Times New Roman" w:cs="Times New Roman"/>
          <w:b/>
          <w:sz w:val="24"/>
          <w:highlight w:val="green"/>
        </w:rPr>
        <w:t>2</w:t>
      </w:r>
      <w:r w:rsidR="000B620D" w:rsidRPr="004137C1">
        <w:rPr>
          <w:rFonts w:ascii="Times New Roman" w:hAnsi="Times New Roman" w:cs="Times New Roman"/>
          <w:b/>
          <w:sz w:val="24"/>
          <w:highlight w:val="green"/>
        </w:rPr>
        <w:t>3</w:t>
      </w:r>
      <w:r w:rsidR="00B36A3D" w:rsidRPr="00BB7969">
        <w:rPr>
          <w:rFonts w:ascii="Times New Roman" w:hAnsi="Times New Roman" w:cs="Times New Roman"/>
          <w:b/>
        </w:rPr>
        <w:br w:type="page"/>
      </w:r>
    </w:p>
    <w:p w14:paraId="125C98DD" w14:textId="77777777" w:rsidR="00B91774" w:rsidRPr="00BB7969" w:rsidRDefault="00B91774" w:rsidP="00625F01">
      <w:pPr>
        <w:tabs>
          <w:tab w:val="left" w:pos="9923"/>
        </w:tabs>
        <w:ind w:right="67"/>
        <w:jc w:val="center"/>
        <w:rPr>
          <w:rFonts w:ascii="Times New Roman" w:hAnsi="Times New Roman" w:cs="Times New Roman"/>
        </w:rPr>
        <w:sectPr w:rsidR="00B91774" w:rsidRPr="00BB7969" w:rsidSect="00214091">
          <w:footerReference w:type="default" r:id="rId8"/>
          <w:type w:val="continuous"/>
          <w:pgSz w:w="11910" w:h="16840"/>
          <w:pgMar w:top="1134" w:right="851" w:bottom="1134" w:left="1418" w:header="720" w:footer="720" w:gutter="0"/>
          <w:cols w:space="720"/>
          <w:titlePg/>
          <w:docGrid w:linePitch="299"/>
        </w:sectPr>
      </w:pPr>
    </w:p>
    <w:p w14:paraId="0561195A" w14:textId="77777777" w:rsidR="0089149A" w:rsidRPr="00BB7969" w:rsidRDefault="0089149A" w:rsidP="0089149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BB796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lastRenderedPageBreak/>
        <w:t>1. МЕТОДИЧЕСКИЕ МАТЕРИАЛЫ, ОПРЕДЕЛЯЮЩИЕ ПРОЦЕДУРУ ОЦЕНИВАНИЯ РЕЗУЛЬТАТОВ ОСВОЕНИЯ ПО ДИСЦИПЛИНЕ</w:t>
      </w:r>
    </w:p>
    <w:p w14:paraId="7916349C" w14:textId="77777777" w:rsidR="0089149A" w:rsidRPr="00BB7969" w:rsidRDefault="0089149A" w:rsidP="001777D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732F5F68" w14:textId="77777777" w:rsidR="004137C1" w:rsidRDefault="002925E6" w:rsidP="004137C1">
      <w:pPr>
        <w:pStyle w:val="a5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>Положение о рейтинговой системе оценки качества учебной работы студентов в РХТУ им. Д.И. Менделеева, принятое решением Ученого совета РХТУ им. Д.И.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0258">
        <w:rPr>
          <w:rFonts w:ascii="Times New Roman" w:hAnsi="Times New Roman" w:cs="Times New Roman"/>
          <w:sz w:val="24"/>
          <w:szCs w:val="24"/>
        </w:rPr>
        <w:t xml:space="preserve">Менделеева от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02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025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0258">
        <w:rPr>
          <w:rFonts w:ascii="Times New Roman" w:hAnsi="Times New Roman" w:cs="Times New Roman"/>
          <w:sz w:val="24"/>
          <w:szCs w:val="24"/>
        </w:rPr>
        <w:t xml:space="preserve">, протокол №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0258">
        <w:rPr>
          <w:rFonts w:ascii="Times New Roman" w:hAnsi="Times New Roman" w:cs="Times New Roman"/>
          <w:sz w:val="24"/>
          <w:szCs w:val="24"/>
        </w:rPr>
        <w:t xml:space="preserve">, введенное в действие приказом ректора РХТУ им. Д.И. Менделеева от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02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025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025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0258">
        <w:rPr>
          <w:rFonts w:ascii="Times New Roman" w:hAnsi="Times New Roman" w:cs="Times New Roman"/>
          <w:sz w:val="24"/>
          <w:szCs w:val="24"/>
        </w:rPr>
        <w:t>;</w:t>
      </w:r>
    </w:p>
    <w:p w14:paraId="3016DB65" w14:textId="32439035" w:rsidR="004137C1" w:rsidRPr="004137C1" w:rsidRDefault="004137C1" w:rsidP="004137C1">
      <w:pPr>
        <w:pStyle w:val="a5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7C1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Поряд</w:t>
      </w:r>
      <w:r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ок</w:t>
      </w:r>
      <w:r w:rsidRPr="004137C1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 xml:space="preserve"> разработки и утверждения образовательных программ федерального государственного бюджетного образовательного учреждения высшего образования «Российский химико-технологический университет имени Д.И. Менделеева», утвержденны</w:t>
      </w:r>
      <w:r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й</w:t>
      </w:r>
      <w:r w:rsidRPr="004137C1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 xml:space="preserve"> решением Ученого совета РХТУ им. Д.И. Менделеева от 28.09.2022, протокол № 2, введенны</w:t>
      </w:r>
      <w:r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й</w:t>
      </w:r>
      <w:r w:rsidRPr="004137C1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 xml:space="preserve"> в действие приказом и.о. ректора РХТУ им. Д.И. Менделеева от 28.11.2022 № 176 ОД;</w:t>
      </w:r>
    </w:p>
    <w:p w14:paraId="540C9885" w14:textId="31293239" w:rsidR="0089149A" w:rsidRPr="00BB7969" w:rsidRDefault="002925E6" w:rsidP="0089149A">
      <w:pPr>
        <w:pStyle w:val="a5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258">
        <w:rPr>
          <w:rFonts w:ascii="Times New Roman" w:hAnsi="Times New Roman" w:cs="Times New Roman"/>
          <w:sz w:val="24"/>
          <w:szCs w:val="24"/>
        </w:rPr>
        <w:t>Положение об организации и использовании электронного обучения и дистанционных образовательных технологий при реализации образовательных программ в федеральном государственном бюджетном образовательном учреждении высшего образования «Российский химико-технологический университет имени Д.И. Менделеева», принятое решением Ученого совета РХТУ им. Д.И. Менделеева</w:t>
      </w:r>
      <w:r>
        <w:rPr>
          <w:rFonts w:ascii="Times New Roman" w:hAnsi="Times New Roman" w:cs="Times New Roman"/>
          <w:sz w:val="24"/>
          <w:szCs w:val="24"/>
        </w:rPr>
        <w:t xml:space="preserve"> от __</w:t>
      </w:r>
      <w:r w:rsidRPr="009302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025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0258">
        <w:rPr>
          <w:rFonts w:ascii="Times New Roman" w:hAnsi="Times New Roman" w:cs="Times New Roman"/>
          <w:sz w:val="24"/>
          <w:szCs w:val="24"/>
        </w:rPr>
        <w:t>, протокол №</w:t>
      </w:r>
      <w:r>
        <w:rPr>
          <w:rFonts w:ascii="Times New Roman" w:hAnsi="Times New Roman" w:cs="Times New Roman"/>
          <w:sz w:val="24"/>
          <w:szCs w:val="24"/>
        </w:rPr>
        <w:t> __</w:t>
      </w:r>
      <w:r w:rsidRPr="00930258">
        <w:rPr>
          <w:rFonts w:ascii="Times New Roman" w:hAnsi="Times New Roman" w:cs="Times New Roman"/>
          <w:sz w:val="24"/>
          <w:szCs w:val="24"/>
        </w:rPr>
        <w:t xml:space="preserve">, введенное в действие приказом ректора РХТУ </w:t>
      </w:r>
      <w:r>
        <w:rPr>
          <w:rFonts w:ascii="Times New Roman" w:hAnsi="Times New Roman" w:cs="Times New Roman"/>
          <w:sz w:val="24"/>
          <w:szCs w:val="24"/>
        </w:rPr>
        <w:t>им. Д.И. Менделеева от __</w:t>
      </w:r>
      <w:r w:rsidRPr="009302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025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93025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__</w:t>
      </w:r>
      <w:r w:rsidRPr="00930258">
        <w:rPr>
          <w:rFonts w:ascii="Times New Roman" w:hAnsi="Times New Roman" w:cs="Times New Roman"/>
          <w:sz w:val="24"/>
          <w:szCs w:val="24"/>
        </w:rPr>
        <w:t>.</w:t>
      </w:r>
    </w:p>
    <w:p w14:paraId="0243F8F7" w14:textId="77777777" w:rsidR="0089149A" w:rsidRPr="00BB7969" w:rsidRDefault="0089149A" w:rsidP="001777D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04B2DC9F" w14:textId="77777777" w:rsidR="001777D0" w:rsidRPr="00BB7969" w:rsidRDefault="0089149A" w:rsidP="001777D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BB796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</w:t>
      </w:r>
      <w:r w:rsidR="001777D0" w:rsidRPr="00BB796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 МЕТОДИЧЕСКИЕ УКАЗАНИЯ ДЛЯ ОБУЧАЮЩИХСЯ</w:t>
      </w:r>
    </w:p>
    <w:p w14:paraId="5CC67EC7" w14:textId="77777777" w:rsidR="001777D0" w:rsidRPr="00BB7969" w:rsidRDefault="001777D0" w:rsidP="001777D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45FA7FE9" w14:textId="77777777" w:rsidR="001777D0" w:rsidRPr="00BB7969" w:rsidRDefault="0089149A" w:rsidP="001777D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BB796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</w:t>
      </w:r>
      <w:r w:rsidR="001777D0" w:rsidRPr="00BB796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.1. Для студентов, обучающихся без использования дистанционных образовательных технологий</w:t>
      </w:r>
    </w:p>
    <w:p w14:paraId="3609E037" w14:textId="77777777" w:rsidR="001777D0" w:rsidRPr="00BB7969" w:rsidRDefault="001777D0" w:rsidP="001777D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ar-SA"/>
        </w:rPr>
      </w:pPr>
      <w:r w:rsidRPr="00BB79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ar-SA"/>
        </w:rPr>
        <w:t>(ПРИМЕР)</w:t>
      </w:r>
    </w:p>
    <w:p w14:paraId="33EB7E44" w14:textId="77777777" w:rsidR="001777D0" w:rsidRPr="00BB7969" w:rsidRDefault="001777D0" w:rsidP="001777D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Методические рекомендации по организации учебной работы обучающегося в </w:t>
      </w:r>
      <w:r w:rsidRPr="00BB7969">
        <w:rPr>
          <w:rFonts w:ascii="Times New Roman" w:eastAsia="Times New Roman" w:hAnsi="Times New Roman" w:cs="Times New Roman"/>
          <w:b/>
          <w:i/>
          <w:sz w:val="24"/>
          <w:szCs w:val="24"/>
          <w:lang w:bidi="ar-SA"/>
        </w:rPr>
        <w:t>бакалавриате (магистратуре, специалитете)</w:t>
      </w: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направлены на повышение ритмичности и эффективности его аудиторной и самостоятельной работы по дисциплине. </w:t>
      </w:r>
    </w:p>
    <w:p w14:paraId="6C57B9D6" w14:textId="77777777" w:rsidR="001777D0" w:rsidRPr="00BB7969" w:rsidRDefault="001777D0" w:rsidP="001777D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>Дисциплина «</w:t>
      </w:r>
      <w:r w:rsidRPr="00BB7969">
        <w:rPr>
          <w:rFonts w:ascii="Times New Roman" w:eastAsia="Times New Roman" w:hAnsi="Times New Roman" w:cs="Times New Roman"/>
          <w:b/>
          <w:i/>
          <w:sz w:val="24"/>
          <w:szCs w:val="24"/>
          <w:lang w:bidi="ar-SA"/>
        </w:rPr>
        <w:t>Наименование дисциплины</w:t>
      </w: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» включает _ раздела, каждый из которых имеет определенную логическую завершенность. При изучении материала каждого раздела рекомендуется регулярное повторение законспектированного лекционного материала, а также дополнение его сведениями из литературных источников, представленных в рабочей программе. При работе с указанными источниками рекомендуется составлять краткий конспект с обязательным фиксированием библиографических данных источника. Изучение материала каждого раздела заканчивается контролем его освоения в форме контрольной работы. Результаты выполнения контрольных работ оцениваются в соответствии с принятой в университете рейтинговой системой оценки знаний. </w:t>
      </w:r>
    </w:p>
    <w:p w14:paraId="7C813D5A" w14:textId="77777777" w:rsidR="001777D0" w:rsidRPr="00BB7969" w:rsidRDefault="001777D0" w:rsidP="001777D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>Рабочая программа дисциплины «</w:t>
      </w:r>
      <w:r w:rsidRPr="00BB7969">
        <w:rPr>
          <w:rFonts w:ascii="Times New Roman" w:eastAsia="Times New Roman" w:hAnsi="Times New Roman" w:cs="Times New Roman"/>
          <w:b/>
          <w:i/>
          <w:sz w:val="24"/>
          <w:szCs w:val="24"/>
          <w:lang w:bidi="ar-SA"/>
        </w:rPr>
        <w:t>Наименование дисциплины</w:t>
      </w: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>» предусматривает проведение лабораторного практикума в объеме __ ч. Работы выполняются в часы, выделенные учебным планом в _ семестре. Лабораторный практикум выполняется, когда изучен материал большинства разделов, входящих в раздел «</w:t>
      </w:r>
      <w:r w:rsidRPr="00BB7969">
        <w:rPr>
          <w:rFonts w:ascii="Times New Roman" w:eastAsia="Times New Roman" w:hAnsi="Times New Roman" w:cs="Times New Roman"/>
          <w:b/>
          <w:i/>
          <w:sz w:val="24"/>
          <w:szCs w:val="24"/>
          <w:lang w:bidi="ar-SA"/>
        </w:rPr>
        <w:t>Наименование раздела</w:t>
      </w: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>». Лабораторные работы охватывают ____ разделы (в среднем по _ работы на каждый раздел). На выполнение каждой работы отводится примерно __ часа в зависимости от трудоемкости.</w:t>
      </w:r>
    </w:p>
    <w:p w14:paraId="051B9438" w14:textId="77777777" w:rsidR="001777D0" w:rsidRPr="00BB7969" w:rsidRDefault="001777D0" w:rsidP="001777D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Целью выполнения лабораторных работ является закрепление полученных знаний по дисциплине, расширение эрудиции и кругозора студента </w:t>
      </w:r>
      <w:r w:rsidRPr="00BB7969">
        <w:rPr>
          <w:rFonts w:ascii="Times New Roman" w:eastAsia="Times New Roman" w:hAnsi="Times New Roman" w:cs="Times New Roman"/>
          <w:b/>
          <w:i/>
          <w:sz w:val="24"/>
          <w:szCs w:val="24"/>
          <w:lang w:bidi="ar-SA"/>
        </w:rPr>
        <w:t>бакалавриата</w:t>
      </w:r>
      <w:r w:rsidR="00D75700" w:rsidRPr="00BB7969">
        <w:rPr>
          <w:rFonts w:ascii="Times New Roman" w:eastAsia="Times New Roman" w:hAnsi="Times New Roman" w:cs="Times New Roman"/>
          <w:b/>
          <w:i/>
          <w:sz w:val="24"/>
          <w:szCs w:val="24"/>
          <w:lang w:bidi="ar-SA"/>
        </w:rPr>
        <w:t xml:space="preserve"> (магистратуры, специалитета)</w:t>
      </w: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в области …, развитие творческого потенциала и самостоятельного мышления студента. В задачи подготовки к выполнению лабораторных работ входит приобретение навыков работы с информационными ресурсами, получение опыта проведения работ, обработки, анализа полученных результатов я, формулирования </w:t>
      </w: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выводов по выполненной работе, знакомство с правилами оформления лабораторных работ.</w:t>
      </w:r>
    </w:p>
    <w:p w14:paraId="0E11D8D3" w14:textId="77777777" w:rsidR="001777D0" w:rsidRPr="00BB7969" w:rsidRDefault="001777D0" w:rsidP="001777D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>При подготовке к выполнению лабораторных работ студент должен руководствоваться следующими основными принципами:</w:t>
      </w:r>
    </w:p>
    <w:p w14:paraId="5DB7DE22" w14:textId="77777777" w:rsidR="001777D0" w:rsidRPr="00BB7969" w:rsidRDefault="001777D0" w:rsidP="001777D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>– сочетание в работе, с одной стороны, изученных в дисциплине «</w:t>
      </w:r>
      <w:r w:rsidRPr="00BB7969">
        <w:rPr>
          <w:rFonts w:ascii="Times New Roman" w:eastAsia="Times New Roman" w:hAnsi="Times New Roman" w:cs="Times New Roman"/>
          <w:b/>
          <w:i/>
          <w:sz w:val="24"/>
          <w:szCs w:val="24"/>
          <w:lang w:bidi="ar-SA"/>
        </w:rPr>
        <w:t>Наименование дисциплины</w:t>
      </w: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>» теоретических положений и сведений, с другой, – результатов новейших разработок в области …;</w:t>
      </w:r>
    </w:p>
    <w:p w14:paraId="71D1A321" w14:textId="77777777" w:rsidR="001777D0" w:rsidRPr="00BB7969" w:rsidRDefault="001777D0" w:rsidP="001777D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>– творческий аналитический подход к полученным в лабораторной работе результатам, исключающий их простое перечисление и изложение.</w:t>
      </w:r>
    </w:p>
    <w:p w14:paraId="126C0E98" w14:textId="77777777" w:rsidR="001777D0" w:rsidRPr="00BB7969" w:rsidRDefault="001777D0" w:rsidP="001777D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>Работа над подготовкой в лабораторной работе ориентирована в первую очередь на самостоятельную работу обучающегося с информационными ресурсами – Практикумом по …, конспектом лекций и раздаточным материалом, научно-технической и справочной литературой, ГОСТами по определению …, ресурсами Интернета, базами данных. Доступ к указанным ресурсам обеспечивается фондами научно-технической библиотеки вуза и городских научно-технических библиотек, электронными библиотеками и поисковыми системами Интернета, материалами тематических выставок и научно-технических конференций.</w:t>
      </w:r>
    </w:p>
    <w:p w14:paraId="56789C62" w14:textId="77777777" w:rsidR="001777D0" w:rsidRPr="00BB7969" w:rsidRDefault="001777D0" w:rsidP="001777D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>При оформлении лабораторных работ следует ориентироваться на требования, приведенные в ГОСТах и в Практикуме по ….</w:t>
      </w:r>
    </w:p>
    <w:p w14:paraId="6C143A29" w14:textId="77777777" w:rsidR="001777D0" w:rsidRPr="00BB7969" w:rsidRDefault="001777D0" w:rsidP="001777D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Содержание и оформление лабораторных работ оценивается в соответствии с принятой в университете рейтинговой системой оценки знаний. Максимальная оценка за выполнение всех работ лабораторного практикума составляет __ балла и входит в __ баллов, отводимых на работу студента в семестре. </w:t>
      </w:r>
    </w:p>
    <w:p w14:paraId="5F081993" w14:textId="77777777" w:rsidR="001777D0" w:rsidRPr="00BB7969" w:rsidRDefault="001777D0" w:rsidP="001777D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Совокупная оценка текущей работы студента </w:t>
      </w:r>
      <w:r w:rsidR="00D63811" w:rsidRPr="00BB7969">
        <w:rPr>
          <w:rFonts w:ascii="Times New Roman" w:eastAsia="Times New Roman" w:hAnsi="Times New Roman" w:cs="Times New Roman"/>
          <w:b/>
          <w:i/>
          <w:sz w:val="24"/>
          <w:szCs w:val="24"/>
          <w:lang w:bidi="ar-SA"/>
        </w:rPr>
        <w:t>бакалавриата (магистратуры, специалитета)</w:t>
      </w: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в семестре складывается из оценок за выполнение контрольных работ (максимальная оценка __ баллов) и лабораторного практикума (максимальная оценка __ балла). Максимальная оценка текущей работы в каждом семестре составляет __ баллов.</w:t>
      </w:r>
    </w:p>
    <w:p w14:paraId="54C9FEC8" w14:textId="77777777" w:rsidR="001777D0" w:rsidRPr="00BB7969" w:rsidRDefault="001777D0" w:rsidP="001777D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В соответствии с учебным планом изучение </w:t>
      </w:r>
      <w:r w:rsidRPr="00BB7969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материала разделов _ и _ происходит в _ семестре и заканчивается контролем его освоения в форме ___ контрольных работ (максимальная оценка __ баллов за каждую контрольную работу) и </w:t>
      </w:r>
      <w:r w:rsidRPr="00BB7969">
        <w:rPr>
          <w:rFonts w:ascii="Times New Roman" w:eastAsia="Times New Roman" w:hAnsi="Times New Roman" w:cs="Times New Roman"/>
          <w:b/>
          <w:i/>
          <w:sz w:val="24"/>
          <w:szCs w:val="24"/>
          <w:lang w:eastAsia="zh-CN" w:bidi="ar-SA"/>
        </w:rPr>
        <w:t>вид контроля из учебного плана</w:t>
      </w:r>
      <w:r w:rsidRPr="00BB7969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(максимальная оценка – 40 баллов). Изучение разделов _ и _ в _ семестре заканчивается контролем его освоения в форме ___ контрольных работ (максимальная оценка по __ баллов за каждую) завершается итоговым контролем в форме </w:t>
      </w:r>
      <w:r w:rsidRPr="00BB7969">
        <w:rPr>
          <w:rFonts w:ascii="Times New Roman" w:eastAsia="Times New Roman" w:hAnsi="Times New Roman" w:cs="Times New Roman"/>
          <w:b/>
          <w:i/>
          <w:sz w:val="24"/>
          <w:szCs w:val="24"/>
          <w:lang w:eastAsia="zh-CN" w:bidi="ar-SA"/>
        </w:rPr>
        <w:t>вид контроля из учебного плана</w:t>
      </w:r>
      <w:r w:rsidRPr="00BB7969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. Максимальная оценка </w:t>
      </w:r>
      <w:r w:rsidRPr="00BB7969">
        <w:rPr>
          <w:rFonts w:ascii="Times New Roman" w:eastAsia="Times New Roman" w:hAnsi="Times New Roman" w:cs="Times New Roman"/>
          <w:b/>
          <w:i/>
          <w:sz w:val="24"/>
          <w:szCs w:val="24"/>
          <w:lang w:eastAsia="zh-CN" w:bidi="ar-SA"/>
        </w:rPr>
        <w:t>вид контроля из учебного плана</w:t>
      </w:r>
      <w:r w:rsidRPr="00BB7969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составляет __ баллов. </w:t>
      </w:r>
    </w:p>
    <w:p w14:paraId="64402B73" w14:textId="77777777" w:rsidR="001777D0" w:rsidRPr="00BB7969" w:rsidRDefault="001777D0" w:rsidP="001777D0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CCFD118" w14:textId="77777777" w:rsidR="001777D0" w:rsidRPr="00BB7969" w:rsidRDefault="0089149A" w:rsidP="001777D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BB796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</w:t>
      </w:r>
      <w:r w:rsidR="001777D0" w:rsidRPr="00BB796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.2. Для студентов, обучающихся с использованием</w:t>
      </w:r>
      <w:r w:rsidR="001777D0" w:rsidRPr="00BB796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br/>
        <w:t xml:space="preserve">дистанционных образовательных технологий </w:t>
      </w:r>
    </w:p>
    <w:p w14:paraId="1B9531EE" w14:textId="77777777" w:rsidR="001777D0" w:rsidRPr="00BB7969" w:rsidRDefault="001777D0" w:rsidP="001777D0">
      <w:pPr>
        <w:widowControl/>
        <w:autoSpaceDE/>
        <w:autoSpaceDN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При использовании электронного обучения и дистанционных образовательных технологий занятия полностью или частично проводятся в режиме онлайн. Объем дисциплины и распределение нагрузки по видам работ соответствует </w:t>
      </w:r>
      <w:r w:rsidR="00076412"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рабочей программе дисциплины и </w:t>
      </w: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п. </w:t>
      </w:r>
      <w:r w:rsidR="002250EE"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>2</w:t>
      </w: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>.1 либо может быть изменено в соответствии с решением кафедры, в случае перехода на ЭО и ДОТ в процессе обучения.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обучающихся.</w:t>
      </w:r>
    </w:p>
    <w:p w14:paraId="45A93161" w14:textId="77777777" w:rsidR="001777D0" w:rsidRPr="00BB7969" w:rsidRDefault="001777D0" w:rsidP="001777D0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6D83FBE" w14:textId="77777777" w:rsidR="001777D0" w:rsidRPr="00BB7969" w:rsidRDefault="001777D0" w:rsidP="001777D0">
      <w:pPr>
        <w:widowControl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ar-SA"/>
        </w:rPr>
      </w:pPr>
      <w:r w:rsidRPr="00BB7969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ar-SA"/>
        </w:rPr>
        <w:br w:type="page"/>
      </w:r>
      <w:r w:rsidR="0089149A" w:rsidRPr="00BB7969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ar-SA"/>
        </w:rPr>
        <w:lastRenderedPageBreak/>
        <w:t>3</w:t>
      </w:r>
      <w:r w:rsidRPr="00BB7969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ar-SA"/>
        </w:rPr>
        <w:t>. МЕТОДИЧЕСКИЕ УКАЗАНИЯ ДЛЯ ПРЕПОДАВАТЕЛЕЙ</w:t>
      </w:r>
    </w:p>
    <w:p w14:paraId="311205E9" w14:textId="77777777" w:rsidR="001777D0" w:rsidRPr="00BB7969" w:rsidRDefault="001777D0" w:rsidP="001777D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1B7983BA" w14:textId="77777777" w:rsidR="001777D0" w:rsidRPr="00BB7969" w:rsidRDefault="0089149A" w:rsidP="001777D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ar-SA"/>
        </w:rPr>
      </w:pPr>
      <w:r w:rsidRPr="00BB796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</w:t>
      </w:r>
      <w:r w:rsidR="001777D0" w:rsidRPr="00BB796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.1. Для преподавателей, реализующих образовательные программы </w:t>
      </w:r>
      <w:r w:rsidR="001777D0" w:rsidRPr="00BB796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br/>
        <w:t>без использования дистанционных образовательных технологий</w:t>
      </w:r>
    </w:p>
    <w:p w14:paraId="1FBF465F" w14:textId="77777777" w:rsidR="001777D0" w:rsidRPr="00BB7969" w:rsidRDefault="001777D0" w:rsidP="001777D0">
      <w:pPr>
        <w:widowControl/>
        <w:autoSpaceDN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 w:bidi="ar-SA"/>
        </w:rPr>
      </w:pPr>
      <w:r w:rsidRPr="00BB79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 w:bidi="ar-SA"/>
        </w:rPr>
        <w:t>(ПРИМЕР)</w:t>
      </w:r>
    </w:p>
    <w:p w14:paraId="07FB6F26" w14:textId="77777777" w:rsidR="001777D0" w:rsidRPr="00BB7969" w:rsidRDefault="001777D0" w:rsidP="001777D0">
      <w:pPr>
        <w:widowControl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BB7969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Дисциплина «</w:t>
      </w:r>
      <w:r w:rsidRPr="00BB7969">
        <w:rPr>
          <w:rFonts w:ascii="Times New Roman" w:eastAsia="Times New Roman" w:hAnsi="Times New Roman" w:cs="Times New Roman"/>
          <w:b/>
          <w:i/>
          <w:sz w:val="24"/>
          <w:szCs w:val="24"/>
          <w:lang w:bidi="ar-SA"/>
        </w:rPr>
        <w:t>Наименование дисциплины</w:t>
      </w:r>
      <w:r w:rsidRPr="00BB7969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» изучается в _ и _ семестрах</w:t>
      </w:r>
      <w:r w:rsidR="00D75700" w:rsidRPr="00BB7969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.</w:t>
      </w:r>
    </w:p>
    <w:p w14:paraId="53E3C6F7" w14:textId="77777777" w:rsidR="001777D0" w:rsidRPr="00BB7969" w:rsidRDefault="001777D0" w:rsidP="001777D0">
      <w:pPr>
        <w:widowControl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BB7969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При подготовке и проведении занятий преподаватель должен ориентироваться на то, что студенты, обучающиеся в </w:t>
      </w:r>
      <w:r w:rsidRPr="00BB7969">
        <w:rPr>
          <w:rFonts w:ascii="Times New Roman" w:eastAsia="Times New Roman" w:hAnsi="Times New Roman" w:cs="Times New Roman"/>
          <w:b/>
          <w:i/>
          <w:sz w:val="24"/>
          <w:szCs w:val="24"/>
          <w:lang w:bidi="ar-SA"/>
        </w:rPr>
        <w:t>бакалавриате (магистратуре, специалитете)</w:t>
      </w:r>
      <w:r w:rsidRPr="00BB7969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, имеют общую подготовку по общенаучным, общеинженерным дисциплинам и основным профессиональным дисциплинам профиля, в объеме, предусмотренном учебным планом </w:t>
      </w:r>
      <w:r w:rsidRPr="00BB7969">
        <w:rPr>
          <w:rFonts w:ascii="Times New Roman" w:eastAsia="Times New Roman" w:hAnsi="Times New Roman" w:cs="Times New Roman"/>
          <w:b/>
          <w:i/>
          <w:sz w:val="24"/>
          <w:szCs w:val="24"/>
          <w:lang w:eastAsia="zh-CN" w:bidi="ar-SA"/>
        </w:rPr>
        <w:t>бакалавриата</w:t>
      </w:r>
      <w:r w:rsidR="00D75700" w:rsidRPr="00BB7969">
        <w:rPr>
          <w:rFonts w:ascii="Times New Roman" w:eastAsia="Times New Roman" w:hAnsi="Times New Roman" w:cs="Times New Roman"/>
          <w:b/>
          <w:i/>
          <w:sz w:val="24"/>
          <w:szCs w:val="24"/>
          <w:lang w:eastAsia="zh-CN" w:bidi="ar-SA"/>
        </w:rPr>
        <w:t xml:space="preserve"> (магистратуры, специалитета)</w:t>
      </w:r>
      <w:r w:rsidRPr="00BB7969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, а также опыт восприятия и конспектирования изучаемого материала. В связи с этим материал дисциплины должен опираться на полученные знания и быть ориентирован их расширение и углубление в соответствии с современными теоретическими представлениями и технологическими новациями. Обучение студентов может быть организовано как в виде традиционных лекций и практических занятий, так и научной дискуссии, которая помогает приобрести навыки и умения обосновывать круг рассматриваемых вопросов, формулировать главные положения, определения и практические выводы из теоретических положений. На занятиях должна прослеживаться взаимосвязь рассматриваемых вопросов с ран</w:t>
      </w:r>
      <w:r w:rsidR="00D75700" w:rsidRPr="00BB7969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ее изученным материалом.</w:t>
      </w:r>
    </w:p>
    <w:p w14:paraId="6454DA7A" w14:textId="77777777" w:rsidR="001777D0" w:rsidRPr="00BB7969" w:rsidRDefault="001777D0" w:rsidP="001777D0">
      <w:pPr>
        <w:widowControl/>
        <w:shd w:val="clear" w:color="auto" w:fill="FFFFFF"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BB7969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Основной задачей преподавателя, ведущего занятия по дисциплине «</w:t>
      </w:r>
      <w:r w:rsidRPr="00BB7969">
        <w:rPr>
          <w:rFonts w:ascii="Times New Roman" w:eastAsia="Times New Roman" w:hAnsi="Times New Roman" w:cs="Times New Roman"/>
          <w:b/>
          <w:i/>
          <w:sz w:val="24"/>
          <w:szCs w:val="24"/>
          <w:lang w:bidi="ar-SA"/>
        </w:rPr>
        <w:t>Наименование дисциплины</w:t>
      </w:r>
      <w:r w:rsidRPr="00BB7969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», является формирование у студентов компетенций в области …. Преподаватель должен акцентировать внимание студентов на общих вопросах …. При выборе материала для занятий желательно обращаться к опыту ведущих зарубежных и отечественных научно-исследовательских центров, научно-производственных фирм и предприятий, использовать их научные, информационные и рекламные материалы и проводить их сравнительный анализ.</w:t>
      </w:r>
    </w:p>
    <w:p w14:paraId="264E77FA" w14:textId="77777777" w:rsidR="001777D0" w:rsidRPr="00BB7969" w:rsidRDefault="001777D0" w:rsidP="001777D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BB7969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В вводной лекции дисциплины следует остановиться на тенденциях развития …, привести обзор современных достижений … отраслей, оценить конкурентоспособность промышленной продукции и определяющие ее факторы.</w:t>
      </w:r>
    </w:p>
    <w:p w14:paraId="2B5D7CC0" w14:textId="77777777" w:rsidR="001777D0" w:rsidRPr="00BB7969" w:rsidRDefault="001777D0" w:rsidP="001777D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7969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В разделе _ «</w:t>
      </w:r>
      <w:r w:rsidRPr="00BB7969">
        <w:rPr>
          <w:rFonts w:ascii="Times New Roman" w:eastAsia="Times New Roman" w:hAnsi="Times New Roman" w:cs="Times New Roman"/>
          <w:b/>
          <w:i/>
          <w:sz w:val="24"/>
          <w:szCs w:val="24"/>
          <w:lang w:bidi="ar-SA"/>
        </w:rPr>
        <w:t>Наименование раздела</w:t>
      </w:r>
      <w:r w:rsidRPr="00BB7969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» необходимо рассмотреть …. На практических занятиях следует уделить внимание …. При рассмотрении процессов на различных переделах технологий следует обращаться к знаниям студентов, полученных ими в </w:t>
      </w:r>
      <w:r w:rsidRPr="00BB7969">
        <w:rPr>
          <w:rFonts w:ascii="Times New Roman" w:eastAsia="Times New Roman" w:hAnsi="Times New Roman" w:cs="Times New Roman"/>
          <w:b/>
          <w:i/>
          <w:sz w:val="24"/>
          <w:szCs w:val="24"/>
          <w:lang w:bidi="ar-SA"/>
        </w:rPr>
        <w:t>бакалавриате (магистратуре, специалитете)</w:t>
      </w:r>
      <w:r w:rsidRPr="00BB7969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при изучении предшествующих дисциплин.</w:t>
      </w:r>
    </w:p>
    <w:p w14:paraId="3C879DCE" w14:textId="77777777" w:rsidR="001777D0" w:rsidRPr="00BB7969" w:rsidRDefault="001777D0" w:rsidP="001777D0">
      <w:pPr>
        <w:widowControl/>
        <w:shd w:val="clear" w:color="auto" w:fill="FFFFFF"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BB7969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Необходимой компонентой лекционных и практических занятий по дисциплине является широкое использование наглядных пособий и иллюстративного материала, в том числе с применением компьютерной техники. Наглядные пособия представляют собой …, а также каталоги фирм и предприятий с описанием основного вида и характеристик изделий из них. Иллюстративный материал включает презентации по разделам дисциплины, выполненные с использованием различных программных продуктов (например, Power Point в составе Microsoft Office). Для демонстрации иллюстративного материала рекомендуется использование мультимедиа.</w:t>
      </w:r>
    </w:p>
    <w:p w14:paraId="39BDA953" w14:textId="77777777" w:rsidR="001777D0" w:rsidRPr="00BB7969" w:rsidRDefault="001777D0" w:rsidP="001777D0">
      <w:pPr>
        <w:widowControl/>
        <w:shd w:val="clear" w:color="auto" w:fill="FFFFFF"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BB7969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При проведении занятий преподаватель может рекомендовать студентам проработку дополнительной литературы по тематике занятия, организуя ее обсуждение на практических занятиях, формирует у студентов навык к самостоятельной работе с разнообразными литературными источниками.</w:t>
      </w:r>
    </w:p>
    <w:p w14:paraId="3C15A58D" w14:textId="77777777" w:rsidR="001777D0" w:rsidRPr="00BB7969" w:rsidRDefault="001777D0" w:rsidP="001777D0">
      <w:pPr>
        <w:widowControl/>
        <w:shd w:val="clear" w:color="auto" w:fill="FFFFFF"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BB7969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При проведении лабораторного практикума преподавателю основное внимание следует уделять формированию у студентов умения активно использовать полученные знания по дисциплине «</w:t>
      </w:r>
      <w:r w:rsidRPr="00BB7969">
        <w:rPr>
          <w:rFonts w:ascii="Times New Roman" w:eastAsia="Times New Roman" w:hAnsi="Times New Roman" w:cs="Times New Roman"/>
          <w:b/>
          <w:i/>
          <w:sz w:val="24"/>
          <w:szCs w:val="24"/>
          <w:lang w:bidi="ar-SA"/>
        </w:rPr>
        <w:t>Наименование дисциплины</w:t>
      </w:r>
      <w:r w:rsidRPr="00BB7969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» при подготовке, проведении и защите лабораторных работ. Следует обращать внимание на необходимость точного выполнения требований к подготовке образцов, проведению экспериментов и обработке </w:t>
      </w:r>
      <w:r w:rsidRPr="00BB7969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lastRenderedPageBreak/>
        <w:t>результатов для получения достоверных величин определяемых свойств. Студенты должны понимать, что свойства, которые они определяют в практикуме, связаны с условиями эксплуатации …. При защите лабораторных работ спрашивать теоретические основы определения эксплуатационных свойств, а также примерный уровень таких свойств для различных ….</w:t>
      </w:r>
    </w:p>
    <w:p w14:paraId="257CE83E" w14:textId="77777777" w:rsidR="001777D0" w:rsidRPr="00BB7969" w:rsidRDefault="001777D0" w:rsidP="001777D0">
      <w:pPr>
        <w:widowControl/>
        <w:shd w:val="clear" w:color="auto" w:fill="FFFFFF"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14:paraId="43E65A14" w14:textId="77777777" w:rsidR="001777D0" w:rsidRPr="00BB7969" w:rsidRDefault="0089149A" w:rsidP="001777D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BB796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</w:t>
      </w:r>
      <w:r w:rsidR="001777D0" w:rsidRPr="00BB796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.2. Для преподавателей, реализующих образовательные программы </w:t>
      </w:r>
      <w:r w:rsidR="001777D0" w:rsidRPr="00BB796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br/>
        <w:t xml:space="preserve">с использованием дистанционных образовательных технологий </w:t>
      </w:r>
    </w:p>
    <w:p w14:paraId="771A9D02" w14:textId="77777777" w:rsidR="001777D0" w:rsidRPr="00BB7969" w:rsidRDefault="001777D0" w:rsidP="001777D0">
      <w:pPr>
        <w:widowControl/>
        <w:autoSpaceDE/>
        <w:autoSpaceDN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При использовании электронного обучения и дистанционных образовательных технологий занятия полностью или частично проводятся в режиме онлайн. Объем дисциплины и распределение нагрузки по видам работ соответствует </w:t>
      </w:r>
      <w:r w:rsidR="00076412"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рабочей программе дисциплины и п. </w:t>
      </w:r>
      <w:r w:rsidR="002250EE"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>2</w:t>
      </w: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>.1 либо может быть изменено в соответствии с решением кафедры, в случае перехода на ЭО и ДОТ в процессе обучения.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обучающихся.</w:t>
      </w:r>
    </w:p>
    <w:p w14:paraId="53065D92" w14:textId="77777777" w:rsidR="001777D0" w:rsidRPr="00BB7969" w:rsidRDefault="001777D0" w:rsidP="001777D0">
      <w:pPr>
        <w:widowControl/>
        <w:autoSpaceDE/>
        <w:autoSpaceDN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>Реализация ЭО и ДОТ предполагает использование следующих видов и учебной деятельности: онлайн консультации, практические занятия, видео-лекции; лабораторные работы, проводимые полностью или частично с применением ЭО и ДОТ; текущий контроль в режиме тестирования</w:t>
      </w:r>
      <w:r w:rsidRPr="00BB7969">
        <w:rPr>
          <w:rFonts w:ascii="Times New Roman CYR" w:eastAsia="Times New Roman" w:hAnsi="Times New Roman CYR" w:cs="Times New Roman CYR"/>
          <w:sz w:val="24"/>
          <w:szCs w:val="24"/>
          <w:lang w:bidi="ar-SA"/>
        </w:rPr>
        <w:t xml:space="preserve"> и проверки домашних заданий</w:t>
      </w: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; онлайн консультации по курсовому проектированию; самостоятельная работа и т.д. – </w:t>
      </w:r>
      <w:r w:rsidRPr="00BB7969">
        <w:rPr>
          <w:rFonts w:ascii="Times New Roman" w:eastAsia="Times New Roman" w:hAnsi="Times New Roman" w:cs="Times New Roman"/>
          <w:b/>
          <w:i/>
          <w:sz w:val="24"/>
          <w:szCs w:val="24"/>
          <w:lang w:bidi="ar-SA"/>
        </w:rPr>
        <w:t>в зависимости от РПД.</w:t>
      </w:r>
    </w:p>
    <w:p w14:paraId="36409004" w14:textId="77777777" w:rsidR="001777D0" w:rsidRPr="00BB7969" w:rsidRDefault="001777D0" w:rsidP="001777D0">
      <w:pPr>
        <w:widowControl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При реализации </w:t>
      </w:r>
      <w:r w:rsidR="00D63811"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>дисциплины</w:t>
      </w: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в зависимости от конкретной ситуации ЭО и ДОТ могут быть применены в следующем виде </w:t>
      </w:r>
      <w:r w:rsidRPr="00BB7969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(</w:t>
      </w:r>
      <w:r w:rsidRPr="00BB7969">
        <w:rPr>
          <w:rFonts w:ascii="Times New Roman" w:eastAsia="Times New Roman" w:hAnsi="Times New Roman" w:cs="Times New Roman"/>
          <w:b/>
          <w:i/>
          <w:sz w:val="24"/>
          <w:szCs w:val="24"/>
          <w:lang w:bidi="ar-SA"/>
        </w:rPr>
        <w:t>выбрать в зависимости от РПД</w:t>
      </w:r>
      <w:r w:rsidRPr="00BB7969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)</w:t>
      </w: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: </w:t>
      </w:r>
    </w:p>
    <w:p w14:paraId="65E1CB75" w14:textId="77777777" w:rsidR="001777D0" w:rsidRPr="00BB7969" w:rsidRDefault="001777D0" w:rsidP="001777D0">
      <w:pPr>
        <w:widowControl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>•</w:t>
      </w: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объем часов контактной работы обучающихся с преподавателем не сокращается) и электронные образовательные ресурсы (ЭОР) методически обеспечивают самостоятельную работу обучающихся в объеме, предусмотренном рабочей программой данной дисциплины. При этом в случае необходимости занятия проводятся в режиме онлайн;</w:t>
      </w:r>
    </w:p>
    <w:p w14:paraId="224737D3" w14:textId="77777777" w:rsidR="001777D0" w:rsidRPr="00BB7969" w:rsidRDefault="001777D0" w:rsidP="001777D0">
      <w:pPr>
        <w:widowControl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>•</w:t>
      </w: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смешанные формы обучения, сочетающие в себе аудиторные занятия (при возможности перевода части контактных часов работы обучающихся с преподавателем в электронную информационно-образовательную среду без потери содержания учебной дисциплины) и ЭОР (часть учебного материала (например, лекции) может быть заменена ЭОР); </w:t>
      </w:r>
    </w:p>
    <w:p w14:paraId="213557D8" w14:textId="77777777" w:rsidR="001777D0" w:rsidRPr="00BB7969" w:rsidRDefault="001777D0" w:rsidP="001777D0">
      <w:pPr>
        <w:widowControl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>•</w:t>
      </w: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учебные курсы, интегрированные в </w:t>
      </w:r>
      <w:r w:rsidRPr="00BB7969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LMS</w:t>
      </w:r>
      <w:r w:rsidRPr="00BB79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Moodle, контактные часы по которым могут быть исключены, изучаются обучающимися самостоятельно при минимальном участии преподавателя (консультации в режиме форума или в режиме вебинара).</w:t>
      </w:r>
    </w:p>
    <w:p w14:paraId="1677CA2B" w14:textId="77777777" w:rsidR="00BD59F2" w:rsidRPr="00BB7969" w:rsidRDefault="00BD59F2" w:rsidP="00DC4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B7969">
        <w:rPr>
          <w:rFonts w:ascii="Times New Roman" w:hAnsi="Times New Roman" w:cs="Times New Roman"/>
          <w:sz w:val="24"/>
          <w:szCs w:val="24"/>
        </w:rPr>
        <w:br w:type="page"/>
      </w:r>
    </w:p>
    <w:p w14:paraId="0C939F27" w14:textId="77777777" w:rsidR="00AA0B32" w:rsidRPr="00BB7969" w:rsidRDefault="00AA0B32" w:rsidP="00F353E3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BB7969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lastRenderedPageBreak/>
        <w:t xml:space="preserve">Разработчики методических указаний по дисциплине « </w:t>
      </w:r>
      <w:r w:rsidRPr="00BB79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ar-SA"/>
        </w:rPr>
        <w:tab/>
      </w:r>
      <w:r w:rsidRPr="00BB79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ar-SA"/>
        </w:rPr>
        <w:tab/>
      </w:r>
      <w:r w:rsidRPr="00BB79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ar-SA"/>
        </w:rPr>
        <w:tab/>
      </w:r>
      <w:r w:rsidRPr="00BB79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ar-SA"/>
        </w:rPr>
        <w:tab/>
      </w:r>
      <w:r w:rsidR="009E706D" w:rsidRPr="00BB79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ar-SA"/>
        </w:rPr>
        <w:tab/>
      </w:r>
      <w:r w:rsidRPr="00BB7969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»:</w:t>
      </w:r>
    </w:p>
    <w:p w14:paraId="164D523E" w14:textId="77777777" w:rsidR="00AA0B32" w:rsidRPr="00BB7969" w:rsidRDefault="00AA0B32" w:rsidP="00F353E3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14:paraId="2F58DB68" w14:textId="77777777" w:rsidR="00440445" w:rsidRPr="00BB7969" w:rsidRDefault="00440445" w:rsidP="00440445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</w:pPr>
      <w:r w:rsidRPr="00BB796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__________________</w:t>
      </w:r>
      <w:r w:rsidRPr="00BB796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  <w:t xml:space="preserve"> ____________</w:t>
      </w:r>
      <w:r w:rsidRPr="00BB796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  <w:t>_________________</w:t>
      </w:r>
    </w:p>
    <w:p w14:paraId="7EE5F82C" w14:textId="77777777" w:rsidR="00440445" w:rsidRPr="00BB7969" w:rsidRDefault="00440445" w:rsidP="00440445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</w:pPr>
      <w:r w:rsidRPr="00BB79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 xml:space="preserve"> (ученая степень, ученое звание)</w:t>
      </w:r>
      <w:r w:rsidRPr="00BB796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</w:r>
      <w:r w:rsidRPr="00BB79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 xml:space="preserve">       (И.О. Фамилия)</w:t>
      </w:r>
      <w:r w:rsidRPr="00BB796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</w:t>
      </w:r>
      <w:r w:rsidRPr="00BB796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</w:r>
      <w:r w:rsidRPr="00BB796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  <w:t xml:space="preserve">  </w:t>
      </w:r>
      <w:r w:rsidRPr="00BB79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>(подпись)</w:t>
      </w:r>
    </w:p>
    <w:p w14:paraId="576EB68E" w14:textId="77777777" w:rsidR="00440445" w:rsidRPr="00BB7969" w:rsidRDefault="00440445" w:rsidP="00440445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</w:pPr>
      <w:r w:rsidRPr="00BB796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__________________</w:t>
      </w:r>
      <w:r w:rsidRPr="00BB796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  <w:t xml:space="preserve"> ____________</w:t>
      </w:r>
      <w:r w:rsidRPr="00BB796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  <w:t>_________________</w:t>
      </w:r>
    </w:p>
    <w:p w14:paraId="4D5E481E" w14:textId="77777777" w:rsidR="00440445" w:rsidRPr="00BB7969" w:rsidRDefault="00440445" w:rsidP="00440445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</w:pPr>
      <w:r w:rsidRPr="00BB79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 xml:space="preserve"> (ученая степень, ученое звание)</w:t>
      </w:r>
      <w:r w:rsidRPr="00BB796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</w:r>
      <w:r w:rsidRPr="00BB79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 xml:space="preserve">       (И.О. Фамилия)</w:t>
      </w:r>
      <w:r w:rsidRPr="00BB796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</w:t>
      </w:r>
      <w:r w:rsidRPr="00BB796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</w:r>
      <w:r w:rsidRPr="00BB796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  <w:t xml:space="preserve">  </w:t>
      </w:r>
      <w:r w:rsidRPr="00BB79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>(подпись)</w:t>
      </w:r>
    </w:p>
    <w:p w14:paraId="35017B45" w14:textId="77777777" w:rsidR="00AA0B32" w:rsidRPr="00BB7969" w:rsidRDefault="00AA0B32" w:rsidP="00F353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2CDC7" w14:textId="77777777" w:rsidR="00AA0B32" w:rsidRPr="00BB7969" w:rsidRDefault="00AA0B32" w:rsidP="00F353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969">
        <w:rPr>
          <w:rFonts w:ascii="Times New Roman" w:hAnsi="Times New Roman" w:cs="Times New Roman"/>
          <w:sz w:val="24"/>
          <w:szCs w:val="24"/>
        </w:rPr>
        <w:t xml:space="preserve">Методические указания по дисциплине « </w:t>
      </w:r>
      <w:r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969">
        <w:rPr>
          <w:rFonts w:ascii="Times New Roman" w:hAnsi="Times New Roman" w:cs="Times New Roman"/>
          <w:sz w:val="24"/>
          <w:szCs w:val="24"/>
        </w:rPr>
        <w:t xml:space="preserve"> » одобрены на заседании ка</w:t>
      </w:r>
      <w:r w:rsidR="009E706D" w:rsidRPr="00BB7969">
        <w:rPr>
          <w:rFonts w:ascii="Times New Roman" w:hAnsi="Times New Roman" w:cs="Times New Roman"/>
          <w:sz w:val="24"/>
          <w:szCs w:val="24"/>
        </w:rPr>
        <w:t>федры</w:t>
      </w:r>
      <w:r w:rsidR="00F353E3" w:rsidRPr="00BB7969">
        <w:rPr>
          <w:rFonts w:ascii="Times New Roman" w:hAnsi="Times New Roman" w:cs="Times New Roman"/>
          <w:sz w:val="24"/>
          <w:szCs w:val="24"/>
        </w:rPr>
        <w:t xml:space="preserve"> </w:t>
      </w:r>
      <w:r w:rsidR="009E706D"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="009E706D"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="009E706D"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="009E706D"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="009E706D"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969">
        <w:rPr>
          <w:rFonts w:ascii="Times New Roman" w:hAnsi="Times New Roman" w:cs="Times New Roman"/>
          <w:sz w:val="24"/>
          <w:szCs w:val="24"/>
        </w:rPr>
        <w:t>, протокол № ____ от «___» ____________ 20</w:t>
      </w:r>
      <w:r w:rsidR="001A2ABD" w:rsidRPr="00BB7969">
        <w:rPr>
          <w:rFonts w:ascii="Times New Roman" w:hAnsi="Times New Roman" w:cs="Times New Roman"/>
          <w:sz w:val="24"/>
          <w:szCs w:val="24"/>
        </w:rPr>
        <w:t>__</w:t>
      </w:r>
      <w:r w:rsidRPr="00BB796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FCF840" w14:textId="77777777" w:rsidR="00AA0B32" w:rsidRPr="00BB7969" w:rsidRDefault="00AA0B32" w:rsidP="00F353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C887E" w14:textId="77777777" w:rsidR="00AA0B32" w:rsidRPr="00BB7969" w:rsidRDefault="00AA0B32" w:rsidP="00F353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969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96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B9D0A10" w14:textId="77777777" w:rsidR="00F353E3" w:rsidRPr="00BB7969" w:rsidRDefault="00F353E3" w:rsidP="00F353E3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</w:pPr>
    </w:p>
    <w:p w14:paraId="6297DBCE" w14:textId="77777777" w:rsidR="00440445" w:rsidRPr="00BB7969" w:rsidRDefault="00440445" w:rsidP="00440445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ar-SA"/>
        </w:rPr>
      </w:pPr>
      <w:r w:rsidRPr="00BB796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__________________</w:t>
      </w:r>
      <w:r w:rsidRPr="00BB796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  <w:t xml:space="preserve"> ____________</w:t>
      </w:r>
      <w:r w:rsidRPr="00BB796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  <w:t>_________________</w:t>
      </w:r>
    </w:p>
    <w:p w14:paraId="76D85F6D" w14:textId="77777777" w:rsidR="00440445" w:rsidRPr="00BB7969" w:rsidRDefault="00440445" w:rsidP="00440445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</w:pPr>
      <w:r w:rsidRPr="00BB79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 xml:space="preserve"> (ученая степень, ученое звание)</w:t>
      </w:r>
      <w:r w:rsidRPr="00BB796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</w:r>
      <w:r w:rsidRPr="00BB79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 xml:space="preserve">       (И.О. Фамилия)</w:t>
      </w:r>
      <w:r w:rsidRPr="00BB796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</w:t>
      </w:r>
      <w:r w:rsidRPr="00BB796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</w:r>
      <w:r w:rsidRPr="00BB796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  <w:t xml:space="preserve">  </w:t>
      </w:r>
      <w:r w:rsidRPr="00BB79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bidi="ar-SA"/>
        </w:rPr>
        <w:t>(подпись)</w:t>
      </w:r>
    </w:p>
    <w:p w14:paraId="65D1C085" w14:textId="77777777" w:rsidR="00AA0B32" w:rsidRPr="00BB7969" w:rsidRDefault="00AA0B32" w:rsidP="00F353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D3AC1F" w14:textId="77777777" w:rsidR="00AA0B32" w:rsidRPr="00BB7969" w:rsidRDefault="00AA0B32" w:rsidP="00F353E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7969">
        <w:rPr>
          <w:rFonts w:ascii="Times New Roman" w:hAnsi="Times New Roman" w:cs="Times New Roman"/>
          <w:sz w:val="24"/>
          <w:szCs w:val="24"/>
        </w:rPr>
        <w:br w:type="page"/>
      </w:r>
    </w:p>
    <w:p w14:paraId="657EFA20" w14:textId="77777777" w:rsidR="00B91774" w:rsidRPr="00BB7969" w:rsidRDefault="00BD59F2" w:rsidP="00422139">
      <w:pPr>
        <w:pStyle w:val="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7969">
        <w:rPr>
          <w:rFonts w:ascii="Times New Roman" w:hAnsi="Times New Roman" w:cs="Times New Roman"/>
          <w:sz w:val="24"/>
          <w:szCs w:val="24"/>
        </w:rPr>
        <w:lastRenderedPageBreak/>
        <w:t xml:space="preserve">Дополнения и изменения к </w:t>
      </w:r>
      <w:r w:rsidR="00076412" w:rsidRPr="00BB7969">
        <w:rPr>
          <w:rFonts w:ascii="Times New Roman" w:hAnsi="Times New Roman" w:cs="Times New Roman"/>
          <w:sz w:val="24"/>
          <w:szCs w:val="24"/>
        </w:rPr>
        <w:t>методическим указаниям</w:t>
      </w:r>
    </w:p>
    <w:p w14:paraId="534E87CC" w14:textId="77777777" w:rsidR="00B91774" w:rsidRPr="00BB7969" w:rsidRDefault="00BD59F2" w:rsidP="004221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969">
        <w:rPr>
          <w:rFonts w:ascii="Times New Roman" w:hAnsi="Times New Roman" w:cs="Times New Roman"/>
          <w:b/>
          <w:sz w:val="24"/>
          <w:szCs w:val="24"/>
        </w:rPr>
        <w:t>по дисциплине «</w:t>
      </w:r>
      <w:r w:rsidR="00422139"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="00422139"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="00422139"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="00422139"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="00422139"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="00422139"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="00422139"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="00422139"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="00DC09A5" w:rsidRPr="00BB7969">
        <w:rPr>
          <w:rFonts w:ascii="Times New Roman" w:hAnsi="Times New Roman" w:cs="Times New Roman"/>
          <w:b/>
          <w:sz w:val="24"/>
          <w:szCs w:val="24"/>
        </w:rPr>
        <w:t>»</w:t>
      </w:r>
    </w:p>
    <w:p w14:paraId="06BC85B7" w14:textId="77777777" w:rsidR="00422139" w:rsidRPr="00BB7969" w:rsidRDefault="00422139" w:rsidP="00422139">
      <w:pPr>
        <w:spacing w:before="1" w:after="240"/>
        <w:jc w:val="center"/>
        <w:rPr>
          <w:rFonts w:ascii="Times New Roman" w:hAnsi="Times New Roman" w:cs="Times New Roman"/>
          <w:sz w:val="28"/>
          <w:szCs w:val="20"/>
          <w:vertAlign w:val="superscript"/>
        </w:rPr>
      </w:pPr>
      <w:r w:rsidRPr="00BB7969">
        <w:rPr>
          <w:rFonts w:ascii="Times New Roman" w:hAnsi="Times New Roman" w:cs="Times New Roman"/>
          <w:sz w:val="28"/>
          <w:szCs w:val="20"/>
          <w:vertAlign w:val="superscript"/>
        </w:rPr>
        <w:t>(наименование дисциплины)</w:t>
      </w:r>
    </w:p>
    <w:p w14:paraId="0962607A" w14:textId="77777777" w:rsidR="00B91774" w:rsidRPr="00BB7969" w:rsidRDefault="00422139" w:rsidP="00422139">
      <w:pPr>
        <w:spacing w:before="1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969">
        <w:rPr>
          <w:rFonts w:ascii="Times New Roman" w:hAnsi="Times New Roman" w:cs="Times New Roman"/>
          <w:b/>
          <w:sz w:val="24"/>
          <w:szCs w:val="24"/>
        </w:rPr>
        <w:t>направления подготовки (специальности)</w:t>
      </w:r>
    </w:p>
    <w:p w14:paraId="1E1BD521" w14:textId="77777777" w:rsidR="00BD59F2" w:rsidRPr="00BB7969" w:rsidRDefault="00422139" w:rsidP="00422139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B79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96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CCC1E4B" w14:textId="77777777" w:rsidR="00BD59F2" w:rsidRPr="00BB7969" w:rsidRDefault="00BD59F2" w:rsidP="00422139">
      <w:pPr>
        <w:pStyle w:val="a3"/>
        <w:jc w:val="center"/>
        <w:rPr>
          <w:rFonts w:ascii="Times New Roman" w:hAnsi="Times New Roman" w:cs="Times New Roman"/>
          <w:vertAlign w:val="superscript"/>
        </w:rPr>
      </w:pPr>
      <w:r w:rsidRPr="00BB7969">
        <w:rPr>
          <w:rFonts w:ascii="Times New Roman" w:hAnsi="Times New Roman" w:cs="Times New Roman"/>
          <w:vertAlign w:val="superscript"/>
        </w:rPr>
        <w:t>код и наименование направления подготовки (специальности)</w:t>
      </w:r>
    </w:p>
    <w:p w14:paraId="2DB2EBC7" w14:textId="77777777" w:rsidR="00BD59F2" w:rsidRPr="00BB7969" w:rsidRDefault="00422139" w:rsidP="00422139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B79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9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796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40C048A" w14:textId="77777777" w:rsidR="00422139" w:rsidRPr="00BB7969" w:rsidRDefault="00422139" w:rsidP="00422139">
      <w:pPr>
        <w:pStyle w:val="a3"/>
        <w:spacing w:after="240"/>
        <w:jc w:val="center"/>
        <w:rPr>
          <w:rFonts w:ascii="Times New Roman" w:hAnsi="Times New Roman" w:cs="Times New Roman"/>
          <w:szCs w:val="20"/>
          <w:vertAlign w:val="superscript"/>
        </w:rPr>
      </w:pPr>
      <w:r w:rsidRPr="00BB7969">
        <w:rPr>
          <w:rFonts w:ascii="Times New Roman" w:hAnsi="Times New Roman" w:cs="Times New Roman"/>
          <w:szCs w:val="20"/>
          <w:vertAlign w:val="superscript"/>
        </w:rPr>
        <w:t>(наименование профиля подготовки (</w:t>
      </w:r>
      <w:r w:rsidR="006946A8" w:rsidRPr="00BB7969">
        <w:rPr>
          <w:rFonts w:ascii="Times New Roman" w:hAnsi="Times New Roman" w:cs="Times New Roman"/>
          <w:szCs w:val="20"/>
          <w:vertAlign w:val="superscript"/>
        </w:rPr>
        <w:t xml:space="preserve">магистерской программы, </w:t>
      </w:r>
      <w:r w:rsidRPr="00BB7969">
        <w:rPr>
          <w:rFonts w:ascii="Times New Roman" w:hAnsi="Times New Roman" w:cs="Times New Roman"/>
          <w:szCs w:val="20"/>
          <w:vertAlign w:val="superscript"/>
        </w:rPr>
        <w:t>специализации))</w:t>
      </w:r>
    </w:p>
    <w:p w14:paraId="1C16F468" w14:textId="77777777" w:rsidR="00BD59F2" w:rsidRPr="00BB7969" w:rsidRDefault="00BD59F2" w:rsidP="00BD59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7AAFE31" w14:textId="77777777" w:rsidR="00BD59F2" w:rsidRPr="00BB7969" w:rsidRDefault="00BD59F2" w:rsidP="00BD59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820"/>
        <w:gridCol w:w="3260"/>
      </w:tblGrid>
      <w:tr w:rsidR="00AA66A3" w:rsidRPr="00BB7969" w14:paraId="2B93B0FA" w14:textId="77777777" w:rsidTr="00AA66A3">
        <w:trPr>
          <w:trHeight w:val="897"/>
        </w:trPr>
        <w:tc>
          <w:tcPr>
            <w:tcW w:w="1560" w:type="dxa"/>
            <w:vAlign w:val="center"/>
          </w:tcPr>
          <w:p w14:paraId="35E6716C" w14:textId="77777777" w:rsidR="00AA66A3" w:rsidRPr="00BB7969" w:rsidRDefault="00AA66A3" w:rsidP="00AA66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Номер изменения</w:t>
            </w:r>
            <w:r w:rsidR="00422139" w:rsidRPr="00BB7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/ дополнения</w:t>
            </w:r>
          </w:p>
        </w:tc>
        <w:tc>
          <w:tcPr>
            <w:tcW w:w="4820" w:type="dxa"/>
            <w:vAlign w:val="center"/>
          </w:tcPr>
          <w:p w14:paraId="649A0AFB" w14:textId="77777777" w:rsidR="00AA66A3" w:rsidRPr="00BB7969" w:rsidRDefault="00AA66A3" w:rsidP="00AA66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Содержание дополнения</w:t>
            </w:r>
            <w:r w:rsidR="00422139" w:rsidRPr="00BB7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22139" w:rsidRPr="00BB7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3260" w:type="dxa"/>
            <w:vAlign w:val="center"/>
          </w:tcPr>
          <w:p w14:paraId="04A43BB8" w14:textId="77777777" w:rsidR="00AA66A3" w:rsidRPr="00BB7969" w:rsidRDefault="00BD59F2" w:rsidP="00AA66A3">
            <w:pPr>
              <w:pStyle w:val="TableParagraph"/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Основание внесения</w:t>
            </w:r>
            <w:r w:rsidR="00AA66A3" w:rsidRPr="00BB7969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изменения/дополнения</w:t>
            </w:r>
          </w:p>
        </w:tc>
      </w:tr>
      <w:tr w:rsidR="00AA66A3" w:rsidRPr="00BB7969" w14:paraId="56D9A116" w14:textId="77777777" w:rsidTr="00AA66A3">
        <w:trPr>
          <w:trHeight w:val="897"/>
        </w:trPr>
        <w:tc>
          <w:tcPr>
            <w:tcW w:w="1560" w:type="dxa"/>
            <w:vAlign w:val="center"/>
          </w:tcPr>
          <w:p w14:paraId="5BF923F6" w14:textId="77777777" w:rsidR="00AA66A3" w:rsidRPr="00BB7969" w:rsidRDefault="00AA66A3" w:rsidP="00AA66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7FE57698" w14:textId="77777777" w:rsidR="00AA66A3" w:rsidRPr="00BB7969" w:rsidRDefault="00AA66A3" w:rsidP="00AA66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103AA72" w14:textId="77777777" w:rsidR="00AA66A3" w:rsidRPr="00BB7969" w:rsidRDefault="00AA66A3" w:rsidP="00AA66A3">
            <w:pPr>
              <w:pStyle w:val="TableParagraph"/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кафедры</w:t>
            </w:r>
            <w:r w:rsidRPr="00BB79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14:paraId="24AE8965" w14:textId="77777777" w:rsidR="00AA66A3" w:rsidRPr="00BB7969" w:rsidRDefault="00AA66A3" w:rsidP="00AA66A3">
            <w:pPr>
              <w:pStyle w:val="TableParagraph"/>
              <w:tabs>
                <w:tab w:val="left" w:pos="538"/>
                <w:tab w:val="left" w:pos="1871"/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A66A3" w:rsidRPr="00BB7969" w14:paraId="4C8CD592" w14:textId="77777777" w:rsidTr="00AA66A3">
        <w:trPr>
          <w:trHeight w:val="897"/>
        </w:trPr>
        <w:tc>
          <w:tcPr>
            <w:tcW w:w="1560" w:type="dxa"/>
            <w:vAlign w:val="center"/>
          </w:tcPr>
          <w:p w14:paraId="7605A813" w14:textId="77777777" w:rsidR="00AA66A3" w:rsidRPr="00BB7969" w:rsidRDefault="00AA66A3" w:rsidP="00AA66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520DCDFF" w14:textId="77777777" w:rsidR="00AA66A3" w:rsidRPr="00BB7969" w:rsidRDefault="00AA66A3" w:rsidP="00AA66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6A49B75" w14:textId="77777777" w:rsidR="00AA66A3" w:rsidRPr="00BB7969" w:rsidRDefault="00AA66A3" w:rsidP="00AA66A3">
            <w:pPr>
              <w:pStyle w:val="TableParagraph"/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кафедры</w:t>
            </w:r>
            <w:r w:rsidRPr="00BB79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14:paraId="23ECBFF5" w14:textId="77777777" w:rsidR="00AA66A3" w:rsidRPr="00BB7969" w:rsidRDefault="00AA66A3" w:rsidP="00AA66A3">
            <w:pPr>
              <w:pStyle w:val="TableParagraph"/>
              <w:tabs>
                <w:tab w:val="left" w:pos="538"/>
                <w:tab w:val="left" w:pos="1871"/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A66A3" w:rsidRPr="00BB7969" w14:paraId="125ABDC6" w14:textId="77777777" w:rsidTr="00AA66A3">
        <w:trPr>
          <w:trHeight w:val="897"/>
        </w:trPr>
        <w:tc>
          <w:tcPr>
            <w:tcW w:w="1560" w:type="dxa"/>
            <w:vAlign w:val="center"/>
          </w:tcPr>
          <w:p w14:paraId="51EA2B63" w14:textId="77777777" w:rsidR="00AA66A3" w:rsidRPr="00BB7969" w:rsidRDefault="00AA66A3" w:rsidP="00AA66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F8F5DA4" w14:textId="77777777" w:rsidR="00AA66A3" w:rsidRPr="00BB7969" w:rsidRDefault="00AA66A3" w:rsidP="00AA66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A082CE6" w14:textId="77777777" w:rsidR="00AA66A3" w:rsidRPr="00BB7969" w:rsidRDefault="00AA66A3" w:rsidP="00AA66A3">
            <w:pPr>
              <w:pStyle w:val="TableParagraph"/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кафедры</w:t>
            </w:r>
            <w:r w:rsidRPr="00BB79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14:paraId="06AF68F9" w14:textId="77777777" w:rsidR="00AA66A3" w:rsidRPr="00BB7969" w:rsidRDefault="00AA66A3" w:rsidP="00AA66A3">
            <w:pPr>
              <w:pStyle w:val="TableParagraph"/>
              <w:tabs>
                <w:tab w:val="left" w:pos="538"/>
                <w:tab w:val="left" w:pos="1871"/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A66A3" w:rsidRPr="00BB7969" w14:paraId="6120E019" w14:textId="77777777" w:rsidTr="00AA66A3">
        <w:trPr>
          <w:trHeight w:val="897"/>
        </w:trPr>
        <w:tc>
          <w:tcPr>
            <w:tcW w:w="1560" w:type="dxa"/>
            <w:vAlign w:val="center"/>
          </w:tcPr>
          <w:p w14:paraId="3E2F19F0" w14:textId="77777777" w:rsidR="00AA66A3" w:rsidRPr="00BB7969" w:rsidRDefault="00AA66A3" w:rsidP="00AA66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3002F131" w14:textId="77777777" w:rsidR="00AA66A3" w:rsidRPr="00BB7969" w:rsidRDefault="00AA66A3" w:rsidP="00AA66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BEBB8F1" w14:textId="77777777" w:rsidR="00AA66A3" w:rsidRPr="00BB7969" w:rsidRDefault="00AA66A3" w:rsidP="00AA66A3">
            <w:pPr>
              <w:pStyle w:val="TableParagraph"/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кафедры</w:t>
            </w:r>
            <w:r w:rsidRPr="00BB79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14:paraId="1D22F515" w14:textId="77777777" w:rsidR="00AA66A3" w:rsidRPr="00BB7969" w:rsidRDefault="00AA66A3" w:rsidP="00AA66A3">
            <w:pPr>
              <w:pStyle w:val="TableParagraph"/>
              <w:tabs>
                <w:tab w:val="left" w:pos="538"/>
                <w:tab w:val="left" w:pos="1871"/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A66A3" w:rsidRPr="00D96D77" w14:paraId="22409C98" w14:textId="77777777" w:rsidTr="00AA66A3">
        <w:trPr>
          <w:trHeight w:val="897"/>
        </w:trPr>
        <w:tc>
          <w:tcPr>
            <w:tcW w:w="1560" w:type="dxa"/>
            <w:vAlign w:val="center"/>
          </w:tcPr>
          <w:p w14:paraId="45420522" w14:textId="77777777" w:rsidR="00AA66A3" w:rsidRPr="00BB7969" w:rsidRDefault="00AA66A3" w:rsidP="00AA66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0CBD254" w14:textId="77777777" w:rsidR="00AA66A3" w:rsidRPr="00BB7969" w:rsidRDefault="00AA66A3" w:rsidP="00AA66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650A659" w14:textId="77777777" w:rsidR="00AA66A3" w:rsidRPr="00BB7969" w:rsidRDefault="00AA66A3" w:rsidP="00AA66A3">
            <w:pPr>
              <w:pStyle w:val="TableParagraph"/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кафедры</w:t>
            </w:r>
            <w:r w:rsidRPr="00BB79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14:paraId="0F0A8944" w14:textId="77777777" w:rsidR="00AA66A3" w:rsidRPr="00D96D77" w:rsidRDefault="00AA66A3" w:rsidP="00AA66A3">
            <w:pPr>
              <w:pStyle w:val="TableParagraph"/>
              <w:tabs>
                <w:tab w:val="left" w:pos="538"/>
                <w:tab w:val="left" w:pos="1871"/>
                <w:tab w:val="left" w:pos="2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B79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BB79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23C4311D" w14:textId="77777777" w:rsidR="00DC09A5" w:rsidRPr="00D96D77" w:rsidRDefault="00DC09A5" w:rsidP="007E6F23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DC09A5" w:rsidRPr="00D96D77" w:rsidSect="00492EC8"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9F0B9" w14:textId="77777777" w:rsidR="00A42A5F" w:rsidRDefault="00A42A5F" w:rsidP="00214091">
      <w:r>
        <w:separator/>
      </w:r>
    </w:p>
  </w:endnote>
  <w:endnote w:type="continuationSeparator" w:id="0">
    <w:p w14:paraId="622336D7" w14:textId="77777777" w:rsidR="00A42A5F" w:rsidRDefault="00A42A5F" w:rsidP="0021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27613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DC332A8" w14:textId="0DC1297C" w:rsidR="00214091" w:rsidRPr="00214091" w:rsidRDefault="00214091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214091">
          <w:rPr>
            <w:rFonts w:ascii="Times New Roman" w:hAnsi="Times New Roman" w:cs="Times New Roman"/>
            <w:sz w:val="24"/>
          </w:rPr>
          <w:fldChar w:fldCharType="begin"/>
        </w:r>
        <w:r w:rsidRPr="00214091">
          <w:rPr>
            <w:rFonts w:ascii="Times New Roman" w:hAnsi="Times New Roman" w:cs="Times New Roman"/>
            <w:sz w:val="24"/>
          </w:rPr>
          <w:instrText>PAGE   \* MERGEFORMAT</w:instrText>
        </w:r>
        <w:r w:rsidRPr="00214091">
          <w:rPr>
            <w:rFonts w:ascii="Times New Roman" w:hAnsi="Times New Roman" w:cs="Times New Roman"/>
            <w:sz w:val="24"/>
          </w:rPr>
          <w:fldChar w:fldCharType="separate"/>
        </w:r>
        <w:r w:rsidR="002925E6">
          <w:rPr>
            <w:rFonts w:ascii="Times New Roman" w:hAnsi="Times New Roman" w:cs="Times New Roman"/>
            <w:noProof/>
            <w:sz w:val="24"/>
          </w:rPr>
          <w:t>4</w:t>
        </w:r>
        <w:r w:rsidRPr="0021409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47B13B9" w14:textId="77777777" w:rsidR="00214091" w:rsidRPr="00214091" w:rsidRDefault="00214091">
    <w:pPr>
      <w:pStyle w:val="a8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084C4" w14:textId="77777777" w:rsidR="00A42A5F" w:rsidRDefault="00A42A5F" w:rsidP="00214091">
      <w:r>
        <w:separator/>
      </w:r>
    </w:p>
  </w:footnote>
  <w:footnote w:type="continuationSeparator" w:id="0">
    <w:p w14:paraId="23D727B1" w14:textId="77777777" w:rsidR="00A42A5F" w:rsidRDefault="00A42A5F" w:rsidP="00214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975B7"/>
    <w:multiLevelType w:val="multilevel"/>
    <w:tmpl w:val="D5FCC258"/>
    <w:lvl w:ilvl="0">
      <w:start w:val="5"/>
      <w:numFmt w:val="decimal"/>
      <w:lvlText w:val="%1"/>
      <w:lvlJc w:val="left"/>
      <w:pPr>
        <w:ind w:left="1056" w:hanging="236"/>
      </w:pPr>
      <w:rPr>
        <w:rFonts w:ascii="Times New Roman" w:eastAsia="Arial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1.%2"/>
      <w:lvlJc w:val="left"/>
      <w:pPr>
        <w:ind w:left="112" w:hanging="471"/>
      </w:pPr>
      <w:rPr>
        <w:rFonts w:hint="default"/>
        <w:b/>
        <w:w w:val="100"/>
        <w:lang w:val="ru-RU" w:eastAsia="ru-RU" w:bidi="ru-RU"/>
      </w:rPr>
    </w:lvl>
    <w:lvl w:ilvl="2">
      <w:numFmt w:val="bullet"/>
      <w:lvlText w:val="•"/>
      <w:lvlJc w:val="left"/>
      <w:pPr>
        <w:ind w:left="2051" w:hanging="4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5" w:hanging="4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7" w:hanging="4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9" w:hanging="4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0" w:hanging="4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2" w:hanging="471"/>
      </w:pPr>
      <w:rPr>
        <w:rFonts w:hint="default"/>
        <w:lang w:val="ru-RU" w:eastAsia="ru-RU" w:bidi="ru-RU"/>
      </w:rPr>
    </w:lvl>
  </w:abstractNum>
  <w:abstractNum w:abstractNumId="1" w15:restartNumberingAfterBreak="0">
    <w:nsid w:val="2E3F67A7"/>
    <w:multiLevelType w:val="multilevel"/>
    <w:tmpl w:val="735ACBF8"/>
    <w:lvl w:ilvl="0">
      <w:start w:val="1"/>
      <w:numFmt w:val="decimal"/>
      <w:lvlText w:val="%1"/>
      <w:lvlJc w:val="left"/>
      <w:pPr>
        <w:ind w:left="1056" w:hanging="236"/>
      </w:pPr>
      <w:rPr>
        <w:rFonts w:ascii="Times New Roman" w:eastAsia="Arial" w:hAnsi="Times New Roman" w:cs="Times New Roman" w:hint="default"/>
        <w:b/>
        <w:bCs/>
        <w:w w:val="100"/>
        <w:sz w:val="24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2" w:hanging="471"/>
      </w:pPr>
      <w:rPr>
        <w:rFonts w:ascii="Times New Roman" w:eastAsia="Arial" w:hAnsi="Times New Roman" w:cs="Times New Roman" w:hint="default"/>
        <w:b/>
        <w:bCs/>
        <w:w w:val="100"/>
        <w:sz w:val="24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12" w:hanging="704"/>
      </w:pPr>
      <w:rPr>
        <w:rFonts w:ascii="Times New Roman" w:eastAsia="Arial" w:hAnsi="Times New Roman" w:cs="Times New Roman" w:hint="default"/>
        <w:b/>
        <w:bCs/>
        <w:spacing w:val="-2"/>
        <w:w w:val="100"/>
        <w:sz w:val="24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78" w:hanging="7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6" w:hanging="7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94" w:hanging="7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53" w:hanging="7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1" w:hanging="7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9" w:hanging="704"/>
      </w:pPr>
      <w:rPr>
        <w:rFonts w:hint="default"/>
        <w:lang w:val="ru-RU" w:eastAsia="ru-RU" w:bidi="ru-RU"/>
      </w:rPr>
    </w:lvl>
  </w:abstractNum>
  <w:abstractNum w:abstractNumId="2" w15:restartNumberingAfterBreak="0">
    <w:nsid w:val="3659276E"/>
    <w:multiLevelType w:val="hybridMultilevel"/>
    <w:tmpl w:val="B374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E34E0"/>
    <w:multiLevelType w:val="hybridMultilevel"/>
    <w:tmpl w:val="82243074"/>
    <w:lvl w:ilvl="0" w:tplc="190E8546">
      <w:start w:val="1"/>
      <w:numFmt w:val="decimal"/>
      <w:lvlText w:val="%1."/>
      <w:lvlJc w:val="left"/>
      <w:pPr>
        <w:ind w:left="112" w:hanging="607"/>
      </w:pPr>
      <w:rPr>
        <w:rFonts w:ascii="Times New Roman" w:eastAsia="Arial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E73A441A">
      <w:numFmt w:val="bullet"/>
      <w:lvlText w:val="•"/>
      <w:lvlJc w:val="left"/>
      <w:pPr>
        <w:ind w:left="1106" w:hanging="607"/>
      </w:pPr>
      <w:rPr>
        <w:rFonts w:hint="default"/>
        <w:lang w:val="ru-RU" w:eastAsia="ru-RU" w:bidi="ru-RU"/>
      </w:rPr>
    </w:lvl>
    <w:lvl w:ilvl="2" w:tplc="EEB40348">
      <w:numFmt w:val="bullet"/>
      <w:lvlText w:val="•"/>
      <w:lvlJc w:val="left"/>
      <w:pPr>
        <w:ind w:left="2093" w:hanging="607"/>
      </w:pPr>
      <w:rPr>
        <w:rFonts w:hint="default"/>
        <w:lang w:val="ru-RU" w:eastAsia="ru-RU" w:bidi="ru-RU"/>
      </w:rPr>
    </w:lvl>
    <w:lvl w:ilvl="3" w:tplc="29306096">
      <w:numFmt w:val="bullet"/>
      <w:lvlText w:val="•"/>
      <w:lvlJc w:val="left"/>
      <w:pPr>
        <w:ind w:left="3079" w:hanging="607"/>
      </w:pPr>
      <w:rPr>
        <w:rFonts w:hint="default"/>
        <w:lang w:val="ru-RU" w:eastAsia="ru-RU" w:bidi="ru-RU"/>
      </w:rPr>
    </w:lvl>
    <w:lvl w:ilvl="4" w:tplc="B726B07E">
      <w:numFmt w:val="bullet"/>
      <w:lvlText w:val="•"/>
      <w:lvlJc w:val="left"/>
      <w:pPr>
        <w:ind w:left="4066" w:hanging="607"/>
      </w:pPr>
      <w:rPr>
        <w:rFonts w:hint="default"/>
        <w:lang w:val="ru-RU" w:eastAsia="ru-RU" w:bidi="ru-RU"/>
      </w:rPr>
    </w:lvl>
    <w:lvl w:ilvl="5" w:tplc="85EC2672">
      <w:numFmt w:val="bullet"/>
      <w:lvlText w:val="•"/>
      <w:lvlJc w:val="left"/>
      <w:pPr>
        <w:ind w:left="5053" w:hanging="607"/>
      </w:pPr>
      <w:rPr>
        <w:rFonts w:hint="default"/>
        <w:lang w:val="ru-RU" w:eastAsia="ru-RU" w:bidi="ru-RU"/>
      </w:rPr>
    </w:lvl>
    <w:lvl w:ilvl="6" w:tplc="30CC6C68">
      <w:numFmt w:val="bullet"/>
      <w:lvlText w:val="•"/>
      <w:lvlJc w:val="left"/>
      <w:pPr>
        <w:ind w:left="6039" w:hanging="607"/>
      </w:pPr>
      <w:rPr>
        <w:rFonts w:hint="default"/>
        <w:lang w:val="ru-RU" w:eastAsia="ru-RU" w:bidi="ru-RU"/>
      </w:rPr>
    </w:lvl>
    <w:lvl w:ilvl="7" w:tplc="5C161BA8">
      <w:numFmt w:val="bullet"/>
      <w:lvlText w:val="•"/>
      <w:lvlJc w:val="left"/>
      <w:pPr>
        <w:ind w:left="7026" w:hanging="607"/>
      </w:pPr>
      <w:rPr>
        <w:rFonts w:hint="default"/>
        <w:lang w:val="ru-RU" w:eastAsia="ru-RU" w:bidi="ru-RU"/>
      </w:rPr>
    </w:lvl>
    <w:lvl w:ilvl="8" w:tplc="66B6AAD8">
      <w:numFmt w:val="bullet"/>
      <w:lvlText w:val="•"/>
      <w:lvlJc w:val="left"/>
      <w:pPr>
        <w:ind w:left="8013" w:hanging="607"/>
      </w:pPr>
      <w:rPr>
        <w:rFonts w:hint="default"/>
        <w:lang w:val="ru-RU" w:eastAsia="ru-RU" w:bidi="ru-RU"/>
      </w:rPr>
    </w:lvl>
  </w:abstractNum>
  <w:abstractNum w:abstractNumId="4" w15:restartNumberingAfterBreak="0">
    <w:nsid w:val="424A4E33"/>
    <w:multiLevelType w:val="hybridMultilevel"/>
    <w:tmpl w:val="78EEA350"/>
    <w:lvl w:ilvl="0" w:tplc="E6444556">
      <w:start w:val="1"/>
      <w:numFmt w:val="decimal"/>
      <w:lvlText w:val="%1."/>
      <w:lvlJc w:val="left"/>
      <w:pPr>
        <w:ind w:left="112" w:hanging="485"/>
      </w:pPr>
      <w:rPr>
        <w:rFonts w:ascii="Arial" w:eastAsia="Arial" w:hAnsi="Arial" w:cs="Arial" w:hint="default"/>
        <w:spacing w:val="-1"/>
        <w:w w:val="100"/>
        <w:sz w:val="28"/>
        <w:szCs w:val="28"/>
        <w:lang w:val="ru-RU" w:eastAsia="ru-RU" w:bidi="ru-RU"/>
      </w:rPr>
    </w:lvl>
    <w:lvl w:ilvl="1" w:tplc="4664F0CE">
      <w:numFmt w:val="bullet"/>
      <w:lvlText w:val="•"/>
      <w:lvlJc w:val="left"/>
      <w:pPr>
        <w:ind w:left="1106" w:hanging="485"/>
      </w:pPr>
      <w:rPr>
        <w:rFonts w:hint="default"/>
        <w:lang w:val="ru-RU" w:eastAsia="ru-RU" w:bidi="ru-RU"/>
      </w:rPr>
    </w:lvl>
    <w:lvl w:ilvl="2" w:tplc="903CD0EE">
      <w:numFmt w:val="bullet"/>
      <w:lvlText w:val="•"/>
      <w:lvlJc w:val="left"/>
      <w:pPr>
        <w:ind w:left="2093" w:hanging="485"/>
      </w:pPr>
      <w:rPr>
        <w:rFonts w:hint="default"/>
        <w:lang w:val="ru-RU" w:eastAsia="ru-RU" w:bidi="ru-RU"/>
      </w:rPr>
    </w:lvl>
    <w:lvl w:ilvl="3" w:tplc="BC4E99A0">
      <w:numFmt w:val="bullet"/>
      <w:lvlText w:val="•"/>
      <w:lvlJc w:val="left"/>
      <w:pPr>
        <w:ind w:left="3079" w:hanging="485"/>
      </w:pPr>
      <w:rPr>
        <w:rFonts w:hint="default"/>
        <w:lang w:val="ru-RU" w:eastAsia="ru-RU" w:bidi="ru-RU"/>
      </w:rPr>
    </w:lvl>
    <w:lvl w:ilvl="4" w:tplc="1CD682DE">
      <w:numFmt w:val="bullet"/>
      <w:lvlText w:val="•"/>
      <w:lvlJc w:val="left"/>
      <w:pPr>
        <w:ind w:left="4066" w:hanging="485"/>
      </w:pPr>
      <w:rPr>
        <w:rFonts w:hint="default"/>
        <w:lang w:val="ru-RU" w:eastAsia="ru-RU" w:bidi="ru-RU"/>
      </w:rPr>
    </w:lvl>
    <w:lvl w:ilvl="5" w:tplc="083EAD54">
      <w:numFmt w:val="bullet"/>
      <w:lvlText w:val="•"/>
      <w:lvlJc w:val="left"/>
      <w:pPr>
        <w:ind w:left="5053" w:hanging="485"/>
      </w:pPr>
      <w:rPr>
        <w:rFonts w:hint="default"/>
        <w:lang w:val="ru-RU" w:eastAsia="ru-RU" w:bidi="ru-RU"/>
      </w:rPr>
    </w:lvl>
    <w:lvl w:ilvl="6" w:tplc="0402FD78">
      <w:numFmt w:val="bullet"/>
      <w:lvlText w:val="•"/>
      <w:lvlJc w:val="left"/>
      <w:pPr>
        <w:ind w:left="6039" w:hanging="485"/>
      </w:pPr>
      <w:rPr>
        <w:rFonts w:hint="default"/>
        <w:lang w:val="ru-RU" w:eastAsia="ru-RU" w:bidi="ru-RU"/>
      </w:rPr>
    </w:lvl>
    <w:lvl w:ilvl="7" w:tplc="966EA1DA">
      <w:numFmt w:val="bullet"/>
      <w:lvlText w:val="•"/>
      <w:lvlJc w:val="left"/>
      <w:pPr>
        <w:ind w:left="7026" w:hanging="485"/>
      </w:pPr>
      <w:rPr>
        <w:rFonts w:hint="default"/>
        <w:lang w:val="ru-RU" w:eastAsia="ru-RU" w:bidi="ru-RU"/>
      </w:rPr>
    </w:lvl>
    <w:lvl w:ilvl="8" w:tplc="BAB09468">
      <w:numFmt w:val="bullet"/>
      <w:lvlText w:val="•"/>
      <w:lvlJc w:val="left"/>
      <w:pPr>
        <w:ind w:left="8013" w:hanging="485"/>
      </w:pPr>
      <w:rPr>
        <w:rFonts w:hint="default"/>
        <w:lang w:val="ru-RU" w:eastAsia="ru-RU" w:bidi="ru-RU"/>
      </w:rPr>
    </w:lvl>
  </w:abstractNum>
  <w:abstractNum w:abstractNumId="5" w15:restartNumberingAfterBreak="0">
    <w:nsid w:val="623B49D9"/>
    <w:multiLevelType w:val="hybridMultilevel"/>
    <w:tmpl w:val="8ADA6C02"/>
    <w:lvl w:ilvl="0" w:tplc="FC005366">
      <w:start w:val="1"/>
      <w:numFmt w:val="bullet"/>
      <w:lvlText w:val=""/>
      <w:lvlJc w:val="left"/>
      <w:pPr>
        <w:ind w:left="112" w:hanging="243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9BB88518">
      <w:numFmt w:val="bullet"/>
      <w:lvlText w:val="•"/>
      <w:lvlJc w:val="left"/>
      <w:pPr>
        <w:ind w:left="1106" w:hanging="243"/>
      </w:pPr>
      <w:rPr>
        <w:rFonts w:hint="default"/>
        <w:lang w:val="ru-RU" w:eastAsia="ru-RU" w:bidi="ru-RU"/>
      </w:rPr>
    </w:lvl>
    <w:lvl w:ilvl="2" w:tplc="4B9C18B0">
      <w:numFmt w:val="bullet"/>
      <w:lvlText w:val="•"/>
      <w:lvlJc w:val="left"/>
      <w:pPr>
        <w:ind w:left="2093" w:hanging="243"/>
      </w:pPr>
      <w:rPr>
        <w:rFonts w:hint="default"/>
        <w:lang w:val="ru-RU" w:eastAsia="ru-RU" w:bidi="ru-RU"/>
      </w:rPr>
    </w:lvl>
    <w:lvl w:ilvl="3" w:tplc="59D6EF1E">
      <w:numFmt w:val="bullet"/>
      <w:lvlText w:val="•"/>
      <w:lvlJc w:val="left"/>
      <w:pPr>
        <w:ind w:left="3079" w:hanging="243"/>
      </w:pPr>
      <w:rPr>
        <w:rFonts w:hint="default"/>
        <w:lang w:val="ru-RU" w:eastAsia="ru-RU" w:bidi="ru-RU"/>
      </w:rPr>
    </w:lvl>
    <w:lvl w:ilvl="4" w:tplc="FBC41E98">
      <w:numFmt w:val="bullet"/>
      <w:lvlText w:val="•"/>
      <w:lvlJc w:val="left"/>
      <w:pPr>
        <w:ind w:left="4066" w:hanging="243"/>
      </w:pPr>
      <w:rPr>
        <w:rFonts w:hint="default"/>
        <w:lang w:val="ru-RU" w:eastAsia="ru-RU" w:bidi="ru-RU"/>
      </w:rPr>
    </w:lvl>
    <w:lvl w:ilvl="5" w:tplc="0C3E0BC8">
      <w:numFmt w:val="bullet"/>
      <w:lvlText w:val="•"/>
      <w:lvlJc w:val="left"/>
      <w:pPr>
        <w:ind w:left="5053" w:hanging="243"/>
      </w:pPr>
      <w:rPr>
        <w:rFonts w:hint="default"/>
        <w:lang w:val="ru-RU" w:eastAsia="ru-RU" w:bidi="ru-RU"/>
      </w:rPr>
    </w:lvl>
    <w:lvl w:ilvl="6" w:tplc="5712CC92">
      <w:numFmt w:val="bullet"/>
      <w:lvlText w:val="•"/>
      <w:lvlJc w:val="left"/>
      <w:pPr>
        <w:ind w:left="6039" w:hanging="243"/>
      </w:pPr>
      <w:rPr>
        <w:rFonts w:hint="default"/>
        <w:lang w:val="ru-RU" w:eastAsia="ru-RU" w:bidi="ru-RU"/>
      </w:rPr>
    </w:lvl>
    <w:lvl w:ilvl="7" w:tplc="9F3A01A2">
      <w:numFmt w:val="bullet"/>
      <w:lvlText w:val="•"/>
      <w:lvlJc w:val="left"/>
      <w:pPr>
        <w:ind w:left="7026" w:hanging="243"/>
      </w:pPr>
      <w:rPr>
        <w:rFonts w:hint="default"/>
        <w:lang w:val="ru-RU" w:eastAsia="ru-RU" w:bidi="ru-RU"/>
      </w:rPr>
    </w:lvl>
    <w:lvl w:ilvl="8" w:tplc="13807F70">
      <w:numFmt w:val="bullet"/>
      <w:lvlText w:val="•"/>
      <w:lvlJc w:val="left"/>
      <w:pPr>
        <w:ind w:left="8013" w:hanging="243"/>
      </w:pPr>
      <w:rPr>
        <w:rFonts w:hint="default"/>
        <w:lang w:val="ru-RU" w:eastAsia="ru-RU" w:bidi="ru-RU"/>
      </w:rPr>
    </w:lvl>
  </w:abstractNum>
  <w:abstractNum w:abstractNumId="6" w15:restartNumberingAfterBreak="0">
    <w:nsid w:val="66F21057"/>
    <w:multiLevelType w:val="hybridMultilevel"/>
    <w:tmpl w:val="F05C9052"/>
    <w:lvl w:ilvl="0" w:tplc="1C0A04E8">
      <w:start w:val="1"/>
      <w:numFmt w:val="decimal"/>
      <w:lvlText w:val="%1."/>
      <w:lvlJc w:val="left"/>
      <w:pPr>
        <w:ind w:left="473" w:hanging="361"/>
      </w:pPr>
      <w:rPr>
        <w:rFonts w:ascii="Times New Roman" w:eastAsia="Arial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FC005366">
      <w:start w:val="1"/>
      <w:numFmt w:val="bullet"/>
      <w:lvlText w:val=""/>
      <w:lvlJc w:val="left"/>
      <w:pPr>
        <w:ind w:left="112" w:hanging="236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2" w:tplc="F3BAB650">
      <w:numFmt w:val="bullet"/>
      <w:lvlText w:val="•"/>
      <w:lvlJc w:val="left"/>
      <w:pPr>
        <w:ind w:left="1536" w:hanging="236"/>
      </w:pPr>
      <w:rPr>
        <w:rFonts w:hint="default"/>
        <w:lang w:val="ru-RU" w:eastAsia="ru-RU" w:bidi="ru-RU"/>
      </w:rPr>
    </w:lvl>
    <w:lvl w:ilvl="3" w:tplc="95E26E82">
      <w:numFmt w:val="bullet"/>
      <w:lvlText w:val="•"/>
      <w:lvlJc w:val="left"/>
      <w:pPr>
        <w:ind w:left="2592" w:hanging="236"/>
      </w:pPr>
      <w:rPr>
        <w:rFonts w:hint="default"/>
        <w:lang w:val="ru-RU" w:eastAsia="ru-RU" w:bidi="ru-RU"/>
      </w:rPr>
    </w:lvl>
    <w:lvl w:ilvl="4" w:tplc="DE7A76A0">
      <w:numFmt w:val="bullet"/>
      <w:lvlText w:val="•"/>
      <w:lvlJc w:val="left"/>
      <w:pPr>
        <w:ind w:left="3648" w:hanging="236"/>
      </w:pPr>
      <w:rPr>
        <w:rFonts w:hint="default"/>
        <w:lang w:val="ru-RU" w:eastAsia="ru-RU" w:bidi="ru-RU"/>
      </w:rPr>
    </w:lvl>
    <w:lvl w:ilvl="5" w:tplc="58145F90">
      <w:numFmt w:val="bullet"/>
      <w:lvlText w:val="•"/>
      <w:lvlJc w:val="left"/>
      <w:pPr>
        <w:ind w:left="4705" w:hanging="236"/>
      </w:pPr>
      <w:rPr>
        <w:rFonts w:hint="default"/>
        <w:lang w:val="ru-RU" w:eastAsia="ru-RU" w:bidi="ru-RU"/>
      </w:rPr>
    </w:lvl>
    <w:lvl w:ilvl="6" w:tplc="A5A07FDC">
      <w:numFmt w:val="bullet"/>
      <w:lvlText w:val="•"/>
      <w:lvlJc w:val="left"/>
      <w:pPr>
        <w:ind w:left="5761" w:hanging="236"/>
      </w:pPr>
      <w:rPr>
        <w:rFonts w:hint="default"/>
        <w:lang w:val="ru-RU" w:eastAsia="ru-RU" w:bidi="ru-RU"/>
      </w:rPr>
    </w:lvl>
    <w:lvl w:ilvl="7" w:tplc="78FCC042">
      <w:numFmt w:val="bullet"/>
      <w:lvlText w:val="•"/>
      <w:lvlJc w:val="left"/>
      <w:pPr>
        <w:ind w:left="6817" w:hanging="236"/>
      </w:pPr>
      <w:rPr>
        <w:rFonts w:hint="default"/>
        <w:lang w:val="ru-RU" w:eastAsia="ru-RU" w:bidi="ru-RU"/>
      </w:rPr>
    </w:lvl>
    <w:lvl w:ilvl="8" w:tplc="2E54D382">
      <w:numFmt w:val="bullet"/>
      <w:lvlText w:val="•"/>
      <w:lvlJc w:val="left"/>
      <w:pPr>
        <w:ind w:left="7873" w:hanging="236"/>
      </w:pPr>
      <w:rPr>
        <w:rFonts w:hint="default"/>
        <w:lang w:val="ru-RU" w:eastAsia="ru-RU" w:bidi="ru-RU"/>
      </w:rPr>
    </w:lvl>
  </w:abstractNum>
  <w:abstractNum w:abstractNumId="7" w15:restartNumberingAfterBreak="0">
    <w:nsid w:val="752E28E7"/>
    <w:multiLevelType w:val="hybridMultilevel"/>
    <w:tmpl w:val="A2EE0A94"/>
    <w:lvl w:ilvl="0" w:tplc="4D900EAC">
      <w:start w:val="1"/>
      <w:numFmt w:val="decimal"/>
      <w:lvlText w:val="%1."/>
      <w:lvlJc w:val="left"/>
      <w:pPr>
        <w:ind w:left="112" w:hanging="607"/>
      </w:pPr>
      <w:rPr>
        <w:rFonts w:ascii="Arial" w:eastAsia="Arial" w:hAnsi="Arial" w:cs="Arial" w:hint="default"/>
        <w:spacing w:val="-1"/>
        <w:w w:val="100"/>
        <w:sz w:val="28"/>
        <w:szCs w:val="28"/>
        <w:lang w:val="ru-RU" w:eastAsia="ru-RU" w:bidi="ru-RU"/>
      </w:rPr>
    </w:lvl>
    <w:lvl w:ilvl="1" w:tplc="22C2F7D0">
      <w:numFmt w:val="bullet"/>
      <w:lvlText w:val="•"/>
      <w:lvlJc w:val="left"/>
      <w:pPr>
        <w:ind w:left="1106" w:hanging="607"/>
      </w:pPr>
      <w:rPr>
        <w:rFonts w:hint="default"/>
        <w:lang w:val="ru-RU" w:eastAsia="ru-RU" w:bidi="ru-RU"/>
      </w:rPr>
    </w:lvl>
    <w:lvl w:ilvl="2" w:tplc="86EC7A7E">
      <w:numFmt w:val="bullet"/>
      <w:lvlText w:val="•"/>
      <w:lvlJc w:val="left"/>
      <w:pPr>
        <w:ind w:left="2093" w:hanging="607"/>
      </w:pPr>
      <w:rPr>
        <w:rFonts w:hint="default"/>
        <w:lang w:val="ru-RU" w:eastAsia="ru-RU" w:bidi="ru-RU"/>
      </w:rPr>
    </w:lvl>
    <w:lvl w:ilvl="3" w:tplc="CF9E6F2E">
      <w:numFmt w:val="bullet"/>
      <w:lvlText w:val="•"/>
      <w:lvlJc w:val="left"/>
      <w:pPr>
        <w:ind w:left="3079" w:hanging="607"/>
      </w:pPr>
      <w:rPr>
        <w:rFonts w:hint="default"/>
        <w:lang w:val="ru-RU" w:eastAsia="ru-RU" w:bidi="ru-RU"/>
      </w:rPr>
    </w:lvl>
    <w:lvl w:ilvl="4" w:tplc="D5D4A8D6">
      <w:numFmt w:val="bullet"/>
      <w:lvlText w:val="•"/>
      <w:lvlJc w:val="left"/>
      <w:pPr>
        <w:ind w:left="4066" w:hanging="607"/>
      </w:pPr>
      <w:rPr>
        <w:rFonts w:hint="default"/>
        <w:lang w:val="ru-RU" w:eastAsia="ru-RU" w:bidi="ru-RU"/>
      </w:rPr>
    </w:lvl>
    <w:lvl w:ilvl="5" w:tplc="A50640E8">
      <w:numFmt w:val="bullet"/>
      <w:lvlText w:val="•"/>
      <w:lvlJc w:val="left"/>
      <w:pPr>
        <w:ind w:left="5053" w:hanging="607"/>
      </w:pPr>
      <w:rPr>
        <w:rFonts w:hint="default"/>
        <w:lang w:val="ru-RU" w:eastAsia="ru-RU" w:bidi="ru-RU"/>
      </w:rPr>
    </w:lvl>
    <w:lvl w:ilvl="6" w:tplc="6E2266B6">
      <w:numFmt w:val="bullet"/>
      <w:lvlText w:val="•"/>
      <w:lvlJc w:val="left"/>
      <w:pPr>
        <w:ind w:left="6039" w:hanging="607"/>
      </w:pPr>
      <w:rPr>
        <w:rFonts w:hint="default"/>
        <w:lang w:val="ru-RU" w:eastAsia="ru-RU" w:bidi="ru-RU"/>
      </w:rPr>
    </w:lvl>
    <w:lvl w:ilvl="7" w:tplc="F1B69C86">
      <w:numFmt w:val="bullet"/>
      <w:lvlText w:val="•"/>
      <w:lvlJc w:val="left"/>
      <w:pPr>
        <w:ind w:left="7026" w:hanging="607"/>
      </w:pPr>
      <w:rPr>
        <w:rFonts w:hint="default"/>
        <w:lang w:val="ru-RU" w:eastAsia="ru-RU" w:bidi="ru-RU"/>
      </w:rPr>
    </w:lvl>
    <w:lvl w:ilvl="8" w:tplc="59AECDFA">
      <w:numFmt w:val="bullet"/>
      <w:lvlText w:val="•"/>
      <w:lvlJc w:val="left"/>
      <w:pPr>
        <w:ind w:left="8013" w:hanging="607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774"/>
    <w:rsid w:val="00014E37"/>
    <w:rsid w:val="00016C7B"/>
    <w:rsid w:val="00036166"/>
    <w:rsid w:val="00076412"/>
    <w:rsid w:val="00080C8F"/>
    <w:rsid w:val="000B620D"/>
    <w:rsid w:val="000C7B14"/>
    <w:rsid w:val="000D5850"/>
    <w:rsid w:val="00145C62"/>
    <w:rsid w:val="001777D0"/>
    <w:rsid w:val="00196EC8"/>
    <w:rsid w:val="001A2ABD"/>
    <w:rsid w:val="001E29C5"/>
    <w:rsid w:val="00214091"/>
    <w:rsid w:val="002250EE"/>
    <w:rsid w:val="002925E6"/>
    <w:rsid w:val="002A33F7"/>
    <w:rsid w:val="00336D8E"/>
    <w:rsid w:val="003A2674"/>
    <w:rsid w:val="003A5AA5"/>
    <w:rsid w:val="003A6C30"/>
    <w:rsid w:val="003B5651"/>
    <w:rsid w:val="003C17CD"/>
    <w:rsid w:val="003E1AD0"/>
    <w:rsid w:val="004137C1"/>
    <w:rsid w:val="00422139"/>
    <w:rsid w:val="00440445"/>
    <w:rsid w:val="00452CB7"/>
    <w:rsid w:val="00476457"/>
    <w:rsid w:val="00480A09"/>
    <w:rsid w:val="00492EC8"/>
    <w:rsid w:val="00497D23"/>
    <w:rsid w:val="00502B94"/>
    <w:rsid w:val="00517B68"/>
    <w:rsid w:val="005338AA"/>
    <w:rsid w:val="005453E8"/>
    <w:rsid w:val="005462DE"/>
    <w:rsid w:val="005878E4"/>
    <w:rsid w:val="005A44A6"/>
    <w:rsid w:val="005E7652"/>
    <w:rsid w:val="00625F01"/>
    <w:rsid w:val="006545B0"/>
    <w:rsid w:val="006824AF"/>
    <w:rsid w:val="00690E6C"/>
    <w:rsid w:val="006946A8"/>
    <w:rsid w:val="006A28E5"/>
    <w:rsid w:val="006B72E3"/>
    <w:rsid w:val="006D6E17"/>
    <w:rsid w:val="006E04DA"/>
    <w:rsid w:val="007124C0"/>
    <w:rsid w:val="00747671"/>
    <w:rsid w:val="00751EAF"/>
    <w:rsid w:val="0079253C"/>
    <w:rsid w:val="007A6038"/>
    <w:rsid w:val="007E6F23"/>
    <w:rsid w:val="00826DDF"/>
    <w:rsid w:val="008673D5"/>
    <w:rsid w:val="00875DF2"/>
    <w:rsid w:val="0089149A"/>
    <w:rsid w:val="00895B2B"/>
    <w:rsid w:val="008A2553"/>
    <w:rsid w:val="008D5340"/>
    <w:rsid w:val="008F0C98"/>
    <w:rsid w:val="008F4E31"/>
    <w:rsid w:val="009257F7"/>
    <w:rsid w:val="00933D04"/>
    <w:rsid w:val="00941ADA"/>
    <w:rsid w:val="00965B7E"/>
    <w:rsid w:val="009B65FF"/>
    <w:rsid w:val="009E706D"/>
    <w:rsid w:val="00A1794F"/>
    <w:rsid w:val="00A222BB"/>
    <w:rsid w:val="00A24A36"/>
    <w:rsid w:val="00A261F9"/>
    <w:rsid w:val="00A2758B"/>
    <w:rsid w:val="00A31D52"/>
    <w:rsid w:val="00A33678"/>
    <w:rsid w:val="00A42A5F"/>
    <w:rsid w:val="00A5590A"/>
    <w:rsid w:val="00A918AB"/>
    <w:rsid w:val="00AA0B32"/>
    <w:rsid w:val="00AA66A3"/>
    <w:rsid w:val="00AC4473"/>
    <w:rsid w:val="00AF3079"/>
    <w:rsid w:val="00AF695D"/>
    <w:rsid w:val="00B053EC"/>
    <w:rsid w:val="00B05C36"/>
    <w:rsid w:val="00B36A3D"/>
    <w:rsid w:val="00B643B4"/>
    <w:rsid w:val="00B91774"/>
    <w:rsid w:val="00BA423F"/>
    <w:rsid w:val="00BB7969"/>
    <w:rsid w:val="00BD59F2"/>
    <w:rsid w:val="00C375D9"/>
    <w:rsid w:val="00C42840"/>
    <w:rsid w:val="00C47C4E"/>
    <w:rsid w:val="00C760AE"/>
    <w:rsid w:val="00C77318"/>
    <w:rsid w:val="00CC1634"/>
    <w:rsid w:val="00D41A0C"/>
    <w:rsid w:val="00D63811"/>
    <w:rsid w:val="00D75700"/>
    <w:rsid w:val="00D90E5F"/>
    <w:rsid w:val="00D96D77"/>
    <w:rsid w:val="00DB5906"/>
    <w:rsid w:val="00DC09A5"/>
    <w:rsid w:val="00DC4333"/>
    <w:rsid w:val="00E21954"/>
    <w:rsid w:val="00E61997"/>
    <w:rsid w:val="00E83929"/>
    <w:rsid w:val="00EA36C7"/>
    <w:rsid w:val="00EC55B4"/>
    <w:rsid w:val="00F23A12"/>
    <w:rsid w:val="00F353E3"/>
    <w:rsid w:val="00F47936"/>
    <w:rsid w:val="00F66B3F"/>
    <w:rsid w:val="00FA7896"/>
    <w:rsid w:val="00FB50A4"/>
    <w:rsid w:val="00FC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9AB37"/>
  <w15:docId w15:val="{12ED480F-3F1A-4E06-8CF7-A5576F60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140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4091"/>
    <w:rPr>
      <w:rFonts w:ascii="Arial" w:eastAsia="Arial" w:hAnsi="Arial" w:cs="Arial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2140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4091"/>
    <w:rPr>
      <w:rFonts w:ascii="Arial" w:eastAsia="Arial" w:hAnsi="Arial" w:cs="Arial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A0B32"/>
    <w:rPr>
      <w:rFonts w:ascii="Arial" w:eastAsia="Arial" w:hAnsi="Arial" w:cs="Arial"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8C0A9-EF26-414B-8C6F-98C499C7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Область применения</vt:lpstr>
    </vt:vector>
  </TitlesOfParts>
  <Company/>
  <LinksUpToDate>false</LinksUpToDate>
  <CharactersWithSpaces>14183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Область применения</dc:title>
  <dc:creator>No Name</dc:creator>
  <cp:lastModifiedBy>Анисимов Валерий Валериевич</cp:lastModifiedBy>
  <cp:revision>50</cp:revision>
  <cp:lastPrinted>2020-06-18T08:00:00Z</cp:lastPrinted>
  <dcterms:created xsi:type="dcterms:W3CDTF">2018-12-02T15:57:00Z</dcterms:created>
  <dcterms:modified xsi:type="dcterms:W3CDTF">2023-04-27T12:19:00Z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2018-11-05T00:00:00Z</vt:filetime>
  </property>
</Properties>
</file>