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17A75" w14:textId="77777777" w:rsidR="00C11E6F" w:rsidRPr="002C5D31" w:rsidRDefault="00C11E6F" w:rsidP="00C11E6F">
      <w:pPr>
        <w:jc w:val="center"/>
        <w:outlineLvl w:val="0"/>
        <w:rPr>
          <w:b/>
          <w:color w:val="000000"/>
          <w:sz w:val="28"/>
          <w:szCs w:val="28"/>
        </w:rPr>
      </w:pPr>
      <w:r w:rsidRPr="002C5D31">
        <w:rPr>
          <w:b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14:paraId="20D3A0DD" w14:textId="77777777" w:rsidR="00C11E6F" w:rsidRPr="002C5D31" w:rsidRDefault="00EC6B6B" w:rsidP="00C11E6F">
      <w:pPr>
        <w:jc w:val="center"/>
        <w:rPr>
          <w:b/>
          <w:bCs/>
          <w:color w:val="000000"/>
          <w:sz w:val="28"/>
          <w:szCs w:val="28"/>
        </w:rPr>
      </w:pPr>
      <w:r w:rsidRPr="002C5D31">
        <w:rPr>
          <w:b/>
          <w:bCs/>
          <w:color w:val="000000"/>
          <w:sz w:val="28"/>
          <w:szCs w:val="28"/>
        </w:rPr>
        <w:t>ф</w:t>
      </w:r>
      <w:r w:rsidR="00C11E6F" w:rsidRPr="002C5D31">
        <w:rPr>
          <w:b/>
          <w:bCs/>
          <w:color w:val="000000"/>
          <w:sz w:val="28"/>
          <w:szCs w:val="28"/>
        </w:rPr>
        <w:t xml:space="preserve">едеральное государственное бюджетное образовательное учреждение </w:t>
      </w:r>
    </w:p>
    <w:p w14:paraId="71CF0743" w14:textId="77777777" w:rsidR="00C11E6F" w:rsidRPr="002C5D31" w:rsidRDefault="00C11E6F" w:rsidP="00C11E6F">
      <w:pPr>
        <w:jc w:val="center"/>
        <w:rPr>
          <w:b/>
          <w:bCs/>
          <w:color w:val="000000"/>
          <w:sz w:val="28"/>
          <w:szCs w:val="28"/>
        </w:rPr>
      </w:pPr>
      <w:r w:rsidRPr="002C5D31">
        <w:rPr>
          <w:b/>
          <w:bCs/>
          <w:color w:val="000000"/>
          <w:sz w:val="28"/>
          <w:szCs w:val="28"/>
        </w:rPr>
        <w:t xml:space="preserve">высшего образования </w:t>
      </w:r>
    </w:p>
    <w:p w14:paraId="2E569266" w14:textId="77777777" w:rsidR="00C11E6F" w:rsidRPr="002C5D31" w:rsidRDefault="00C11E6F" w:rsidP="00C11E6F">
      <w:pPr>
        <w:jc w:val="center"/>
        <w:rPr>
          <w:b/>
          <w:bCs/>
          <w:color w:val="000000"/>
          <w:sz w:val="28"/>
          <w:szCs w:val="28"/>
        </w:rPr>
      </w:pPr>
      <w:r w:rsidRPr="002C5D31">
        <w:rPr>
          <w:b/>
          <w:bCs/>
          <w:color w:val="000000"/>
          <w:sz w:val="28"/>
          <w:szCs w:val="28"/>
        </w:rPr>
        <w:t xml:space="preserve">«Российский химико-технологический университет </w:t>
      </w:r>
    </w:p>
    <w:p w14:paraId="4A3B0CAD" w14:textId="77777777" w:rsidR="00C11E6F" w:rsidRPr="002C5D31" w:rsidRDefault="00C11E6F" w:rsidP="00C11E6F">
      <w:pPr>
        <w:jc w:val="center"/>
        <w:rPr>
          <w:color w:val="000000"/>
          <w:sz w:val="28"/>
          <w:szCs w:val="28"/>
        </w:rPr>
      </w:pPr>
      <w:r w:rsidRPr="002C5D31">
        <w:rPr>
          <w:b/>
          <w:bCs/>
          <w:color w:val="000000"/>
          <w:sz w:val="28"/>
          <w:szCs w:val="28"/>
        </w:rPr>
        <w:t>имени Д.И. Менделеева»</w:t>
      </w:r>
      <w:r w:rsidRPr="002C5D31">
        <w:rPr>
          <w:bCs/>
          <w:color w:val="000000"/>
          <w:sz w:val="28"/>
          <w:szCs w:val="28"/>
        </w:rPr>
        <w:t xml:space="preserve"> </w:t>
      </w:r>
    </w:p>
    <w:p w14:paraId="56621679" w14:textId="77777777" w:rsidR="00EC0101" w:rsidRPr="002C5D31" w:rsidRDefault="00EC0101" w:rsidP="00EC0101">
      <w:pPr>
        <w:jc w:val="center"/>
        <w:rPr>
          <w:color w:val="000000"/>
          <w:sz w:val="28"/>
          <w:szCs w:val="28"/>
        </w:rPr>
      </w:pPr>
      <w:r w:rsidRPr="002C5D31">
        <w:rPr>
          <w:color w:val="000000"/>
          <w:sz w:val="28"/>
          <w:szCs w:val="28"/>
        </w:rPr>
        <w:t>________________________________________________________________</w:t>
      </w:r>
    </w:p>
    <w:p w14:paraId="0C0500B1" w14:textId="77777777" w:rsidR="00EC0101" w:rsidRPr="002C5D31" w:rsidRDefault="00EC0101" w:rsidP="00EC0101">
      <w:pPr>
        <w:rPr>
          <w:b/>
          <w:color w:val="000000"/>
          <w:sz w:val="28"/>
          <w:szCs w:val="28"/>
        </w:rPr>
      </w:pPr>
    </w:p>
    <w:p w14:paraId="36F84CE2" w14:textId="77777777" w:rsidR="00C11E6F" w:rsidRPr="002C5D31" w:rsidRDefault="00C11E6F" w:rsidP="00EC6B6B">
      <w:pPr>
        <w:rPr>
          <w:b/>
          <w:color w:val="000000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600"/>
        <w:gridCol w:w="5400"/>
      </w:tblGrid>
      <w:tr w:rsidR="00C11E6F" w:rsidRPr="002C5D31" w14:paraId="7D3E931E" w14:textId="77777777" w:rsidTr="00C11E6F">
        <w:tc>
          <w:tcPr>
            <w:tcW w:w="3600" w:type="dxa"/>
            <w:shd w:val="clear" w:color="auto" w:fill="auto"/>
          </w:tcPr>
          <w:p w14:paraId="6EAA57FC" w14:textId="77777777" w:rsidR="00C11E6F" w:rsidRPr="002C5D31" w:rsidRDefault="00C11E6F" w:rsidP="00C11E6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17FE4F3E" w14:textId="77777777" w:rsidR="0013282E" w:rsidRPr="002C5D31" w:rsidRDefault="0013282E" w:rsidP="0013282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2C5D31">
              <w:rPr>
                <w:b/>
                <w:color w:val="000000"/>
              </w:rPr>
              <w:t>«УТВЕРЖДАЮ»</w:t>
            </w:r>
          </w:p>
          <w:p w14:paraId="1232B832" w14:textId="012138AD" w:rsidR="0013282E" w:rsidRPr="002C5D31" w:rsidRDefault="000A743A" w:rsidP="0013282E">
            <w:pPr>
              <w:spacing w:line="360" w:lineRule="auto"/>
              <w:ind w:left="284" w:hanging="284"/>
              <w:jc w:val="center"/>
            </w:pPr>
            <w:r w:rsidRPr="002C5D31">
              <w:t xml:space="preserve">Проректор </w:t>
            </w:r>
            <w:r w:rsidR="0013282E" w:rsidRPr="002C5D31">
              <w:t>по учебной работе</w:t>
            </w:r>
          </w:p>
          <w:p w14:paraId="3ED11242" w14:textId="77777777" w:rsidR="0013282E" w:rsidRPr="002C5D31" w:rsidRDefault="0013282E" w:rsidP="0013282E">
            <w:pPr>
              <w:ind w:left="284" w:hanging="284"/>
              <w:jc w:val="center"/>
            </w:pPr>
          </w:p>
          <w:p w14:paraId="75B63B60" w14:textId="74BFD169" w:rsidR="0013282E" w:rsidRPr="002C5D31" w:rsidRDefault="0013282E" w:rsidP="0013282E">
            <w:pPr>
              <w:spacing w:line="360" w:lineRule="auto"/>
              <w:ind w:left="284" w:hanging="284"/>
              <w:jc w:val="center"/>
            </w:pPr>
            <w:r w:rsidRPr="002C5D31">
              <w:t xml:space="preserve">________________ </w:t>
            </w:r>
            <w:r w:rsidR="000A743A" w:rsidRPr="002C5D31">
              <w:t>Ф.А. Колоколов</w:t>
            </w:r>
          </w:p>
          <w:p w14:paraId="6B10C410" w14:textId="49080FC7" w:rsidR="00C11E6F" w:rsidRPr="002C5D31" w:rsidRDefault="00815654" w:rsidP="0013282E">
            <w:pPr>
              <w:jc w:val="center"/>
              <w:rPr>
                <w:color w:val="000000"/>
                <w:sz w:val="28"/>
                <w:szCs w:val="28"/>
              </w:rPr>
            </w:pPr>
            <w:r w:rsidRPr="002C5D31">
              <w:rPr>
                <w:color w:val="000000"/>
              </w:rPr>
              <w:t xml:space="preserve"> «_____» ____________ </w:t>
            </w:r>
            <w:r w:rsidR="000A743A" w:rsidRPr="002C5D31">
              <w:rPr>
                <w:color w:val="000000"/>
              </w:rPr>
              <w:t>2023</w:t>
            </w:r>
            <w:r w:rsidR="0013282E" w:rsidRPr="002C5D31">
              <w:rPr>
                <w:color w:val="000000"/>
              </w:rPr>
              <w:t xml:space="preserve"> г.</w:t>
            </w:r>
          </w:p>
        </w:tc>
      </w:tr>
    </w:tbl>
    <w:p w14:paraId="649EE919" w14:textId="77777777" w:rsidR="00C11E6F" w:rsidRPr="002C5D31" w:rsidRDefault="00C11E6F" w:rsidP="00EC6B6B"/>
    <w:p w14:paraId="3F614005" w14:textId="77777777" w:rsidR="00C11E6F" w:rsidRPr="002C5D31" w:rsidRDefault="00C11E6F" w:rsidP="00C11E6F"/>
    <w:p w14:paraId="10E1D4CA" w14:textId="77777777" w:rsidR="00EC6B6B" w:rsidRPr="002C5D31" w:rsidRDefault="00EC6B6B" w:rsidP="00EC6B6B">
      <w:pPr>
        <w:spacing w:line="360" w:lineRule="auto"/>
        <w:jc w:val="center"/>
        <w:outlineLvl w:val="0"/>
        <w:rPr>
          <w:b/>
          <w:color w:val="000000"/>
          <w:sz w:val="32"/>
          <w:szCs w:val="32"/>
        </w:rPr>
      </w:pPr>
      <w:r w:rsidRPr="002C5D31">
        <w:rPr>
          <w:b/>
          <w:caps/>
          <w:color w:val="000000"/>
          <w:sz w:val="32"/>
          <w:szCs w:val="32"/>
        </w:rPr>
        <w:t>РАБОЧАЯ программа</w:t>
      </w:r>
    </w:p>
    <w:p w14:paraId="42ACFC1C" w14:textId="28845226" w:rsidR="00EC6B6B" w:rsidRPr="002C5D31" w:rsidRDefault="00EC6B6B" w:rsidP="00EC6B6B">
      <w:pPr>
        <w:spacing w:line="360" w:lineRule="auto"/>
        <w:jc w:val="center"/>
        <w:rPr>
          <w:b/>
          <w:caps/>
          <w:sz w:val="28"/>
          <w:szCs w:val="28"/>
        </w:rPr>
      </w:pPr>
      <w:r w:rsidRPr="002C5D31">
        <w:rPr>
          <w:b/>
          <w:caps/>
          <w:sz w:val="28"/>
          <w:szCs w:val="28"/>
        </w:rPr>
        <w:t>государственн</w:t>
      </w:r>
      <w:r w:rsidR="003D3B5F" w:rsidRPr="002C5D31">
        <w:rPr>
          <w:b/>
          <w:caps/>
          <w:sz w:val="28"/>
          <w:szCs w:val="28"/>
        </w:rPr>
        <w:t>ая</w:t>
      </w:r>
      <w:r w:rsidRPr="002C5D31">
        <w:rPr>
          <w:b/>
          <w:caps/>
          <w:sz w:val="28"/>
          <w:szCs w:val="28"/>
        </w:rPr>
        <w:t xml:space="preserve"> итогов</w:t>
      </w:r>
      <w:r w:rsidR="003D3B5F" w:rsidRPr="002C5D31">
        <w:rPr>
          <w:b/>
          <w:caps/>
          <w:sz w:val="28"/>
          <w:szCs w:val="28"/>
        </w:rPr>
        <w:t>ая</w:t>
      </w:r>
      <w:r w:rsidRPr="002C5D31">
        <w:rPr>
          <w:b/>
          <w:caps/>
          <w:sz w:val="28"/>
          <w:szCs w:val="28"/>
        </w:rPr>
        <w:t xml:space="preserve"> аттестаци</w:t>
      </w:r>
      <w:r w:rsidR="003D3B5F" w:rsidRPr="002C5D31">
        <w:rPr>
          <w:b/>
          <w:caps/>
          <w:sz w:val="28"/>
          <w:szCs w:val="28"/>
        </w:rPr>
        <w:t>я</w:t>
      </w:r>
      <w:r w:rsidRPr="002C5D31">
        <w:rPr>
          <w:b/>
          <w:caps/>
          <w:sz w:val="28"/>
          <w:szCs w:val="28"/>
        </w:rPr>
        <w:t>:</w:t>
      </w:r>
    </w:p>
    <w:p w14:paraId="015096E4" w14:textId="77777777" w:rsidR="00EC6B6B" w:rsidRPr="002C5D31" w:rsidRDefault="00F426E1" w:rsidP="00EC6B6B">
      <w:pPr>
        <w:spacing w:line="360" w:lineRule="auto"/>
        <w:jc w:val="center"/>
        <w:rPr>
          <w:b/>
          <w:caps/>
          <w:sz w:val="28"/>
          <w:szCs w:val="28"/>
        </w:rPr>
      </w:pPr>
      <w:r w:rsidRPr="002C5D31">
        <w:rPr>
          <w:b/>
          <w:caps/>
          <w:sz w:val="28"/>
          <w:szCs w:val="28"/>
        </w:rPr>
        <w:t>Выполнение и ЗАЩИТА ВЫПУСКНОЙ КВАЛИФИКАЦИОННОЙ РАБОТЫ</w:t>
      </w:r>
      <w:r w:rsidR="00EC6B6B" w:rsidRPr="002C5D31">
        <w:rPr>
          <w:b/>
          <w:caps/>
          <w:sz w:val="28"/>
          <w:szCs w:val="28"/>
        </w:rPr>
        <w:t xml:space="preserve"> (</w:t>
      </w:r>
      <w:r w:rsidR="0056437E" w:rsidRPr="002C5D31">
        <w:rPr>
          <w:b/>
          <w:i/>
          <w:caps/>
          <w:sz w:val="28"/>
          <w:szCs w:val="28"/>
        </w:rPr>
        <w:t>ИЛИ ДРУГОЕ РАСШИРЕНИЕ</w:t>
      </w:r>
      <w:r w:rsidR="00EC6B6B" w:rsidRPr="002C5D31">
        <w:rPr>
          <w:b/>
          <w:i/>
          <w:caps/>
          <w:sz w:val="28"/>
          <w:szCs w:val="28"/>
        </w:rPr>
        <w:t xml:space="preserve"> из соответствующего фгос во </w:t>
      </w:r>
      <w:r w:rsidRPr="002C5D31">
        <w:rPr>
          <w:b/>
          <w:i/>
          <w:caps/>
          <w:sz w:val="28"/>
          <w:szCs w:val="28"/>
        </w:rPr>
        <w:t>3++</w:t>
      </w:r>
      <w:r w:rsidR="00EC6B6B" w:rsidRPr="002C5D31">
        <w:rPr>
          <w:b/>
          <w:caps/>
          <w:sz w:val="28"/>
          <w:szCs w:val="28"/>
        </w:rPr>
        <w:t>)</w:t>
      </w:r>
    </w:p>
    <w:p w14:paraId="0BB95EB5" w14:textId="77777777" w:rsidR="00EC6B6B" w:rsidRPr="002C5D31" w:rsidRDefault="00EC6B6B" w:rsidP="00EC6B6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172E9DE" w14:textId="77777777" w:rsidR="0056437E" w:rsidRPr="002C5D31" w:rsidRDefault="0056437E" w:rsidP="00EC6B6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082E41F" w14:textId="77777777" w:rsidR="00EC6B6B" w:rsidRPr="002C5D31" w:rsidRDefault="00FF5097" w:rsidP="00EC6B6B">
      <w:pPr>
        <w:jc w:val="center"/>
        <w:rPr>
          <w:b/>
          <w:color w:val="000000"/>
          <w:sz w:val="28"/>
          <w:szCs w:val="28"/>
        </w:rPr>
      </w:pPr>
      <w:r w:rsidRPr="002C5D31">
        <w:rPr>
          <w:b/>
          <w:color w:val="000000"/>
          <w:sz w:val="28"/>
          <w:szCs w:val="28"/>
        </w:rPr>
        <w:t>Специальность</w:t>
      </w:r>
      <w:r w:rsidR="00EC6B6B" w:rsidRPr="002C5D31">
        <w:rPr>
          <w:b/>
          <w:color w:val="000000"/>
          <w:sz w:val="28"/>
          <w:szCs w:val="28"/>
        </w:rPr>
        <w:t xml:space="preserve"> </w:t>
      </w:r>
      <w:r w:rsidRPr="002C5D31">
        <w:rPr>
          <w:b/>
          <w:color w:val="000000"/>
          <w:sz w:val="28"/>
          <w:szCs w:val="28"/>
        </w:rPr>
        <w:t>________</w:t>
      </w:r>
      <w:r w:rsidR="00EC6B6B" w:rsidRPr="002C5D31">
        <w:rPr>
          <w:b/>
          <w:color w:val="000000"/>
          <w:sz w:val="28"/>
          <w:szCs w:val="28"/>
        </w:rPr>
        <w:t>___________________________________</w:t>
      </w:r>
    </w:p>
    <w:p w14:paraId="08763BCD" w14:textId="77777777" w:rsidR="00EC6B6B" w:rsidRPr="002C5D31" w:rsidRDefault="00FF5097" w:rsidP="00EC6B6B">
      <w:pPr>
        <w:jc w:val="center"/>
        <w:outlineLvl w:val="0"/>
        <w:rPr>
          <w:color w:val="000000"/>
          <w:sz w:val="28"/>
          <w:szCs w:val="28"/>
          <w:vertAlign w:val="superscript"/>
        </w:rPr>
      </w:pPr>
      <w:r w:rsidRPr="002C5D31">
        <w:rPr>
          <w:color w:val="000000"/>
          <w:sz w:val="28"/>
          <w:szCs w:val="28"/>
          <w:vertAlign w:val="superscript"/>
        </w:rPr>
        <w:tab/>
      </w:r>
      <w:r w:rsidRPr="002C5D31">
        <w:rPr>
          <w:color w:val="000000"/>
          <w:sz w:val="28"/>
          <w:szCs w:val="28"/>
          <w:vertAlign w:val="superscript"/>
        </w:rPr>
        <w:tab/>
      </w:r>
      <w:r w:rsidRPr="002C5D31">
        <w:rPr>
          <w:color w:val="000000"/>
          <w:sz w:val="28"/>
          <w:szCs w:val="28"/>
          <w:vertAlign w:val="superscript"/>
        </w:rPr>
        <w:tab/>
      </w:r>
      <w:r w:rsidRPr="002C5D31">
        <w:rPr>
          <w:color w:val="000000"/>
          <w:sz w:val="28"/>
          <w:szCs w:val="28"/>
          <w:vertAlign w:val="superscript"/>
        </w:rPr>
        <w:tab/>
      </w:r>
      <w:r w:rsidR="00EC6B6B" w:rsidRPr="002C5D31">
        <w:rPr>
          <w:color w:val="000000"/>
          <w:sz w:val="28"/>
          <w:szCs w:val="28"/>
          <w:vertAlign w:val="superscript"/>
        </w:rPr>
        <w:t xml:space="preserve">(Код и наименование </w:t>
      </w:r>
      <w:r w:rsidRPr="002C5D31">
        <w:rPr>
          <w:color w:val="000000"/>
          <w:sz w:val="28"/>
          <w:szCs w:val="28"/>
          <w:vertAlign w:val="superscript"/>
        </w:rPr>
        <w:t>специальности</w:t>
      </w:r>
      <w:r w:rsidR="00EC6B6B" w:rsidRPr="002C5D31">
        <w:rPr>
          <w:color w:val="000000"/>
          <w:sz w:val="28"/>
          <w:szCs w:val="28"/>
          <w:vertAlign w:val="superscript"/>
        </w:rPr>
        <w:t>)</w:t>
      </w:r>
    </w:p>
    <w:p w14:paraId="3AE0E657" w14:textId="77777777" w:rsidR="00EC6B6B" w:rsidRPr="002C5D31" w:rsidRDefault="00EC6B6B" w:rsidP="00EC6B6B">
      <w:pPr>
        <w:jc w:val="center"/>
        <w:outlineLvl w:val="0"/>
        <w:rPr>
          <w:color w:val="000000"/>
          <w:sz w:val="28"/>
          <w:szCs w:val="28"/>
          <w:vertAlign w:val="superscript"/>
        </w:rPr>
      </w:pPr>
    </w:p>
    <w:p w14:paraId="60F15A4A" w14:textId="77777777" w:rsidR="00EC6B6B" w:rsidRPr="002C5D31" w:rsidRDefault="00FF5097" w:rsidP="00EC6B6B">
      <w:pPr>
        <w:jc w:val="center"/>
        <w:outlineLvl w:val="0"/>
        <w:rPr>
          <w:b/>
          <w:color w:val="000000"/>
          <w:sz w:val="28"/>
          <w:szCs w:val="28"/>
        </w:rPr>
      </w:pPr>
      <w:r w:rsidRPr="002C5D31">
        <w:rPr>
          <w:b/>
          <w:color w:val="000000"/>
          <w:sz w:val="28"/>
          <w:szCs w:val="28"/>
        </w:rPr>
        <w:t>Специализация</w:t>
      </w:r>
      <w:r w:rsidR="00EC6B6B" w:rsidRPr="002C5D31">
        <w:rPr>
          <w:b/>
          <w:color w:val="000000"/>
          <w:sz w:val="28"/>
          <w:szCs w:val="28"/>
        </w:rPr>
        <w:t xml:space="preserve"> – </w:t>
      </w:r>
      <w:r w:rsidR="00526F46" w:rsidRPr="002C5D31">
        <w:rPr>
          <w:b/>
          <w:color w:val="000000"/>
          <w:sz w:val="28"/>
          <w:szCs w:val="28"/>
        </w:rPr>
        <w:t>«_________________</w:t>
      </w:r>
      <w:r w:rsidR="00EC6B6B" w:rsidRPr="002C5D31">
        <w:rPr>
          <w:b/>
          <w:color w:val="000000"/>
          <w:sz w:val="28"/>
          <w:szCs w:val="28"/>
        </w:rPr>
        <w:t>______________________»</w:t>
      </w:r>
    </w:p>
    <w:p w14:paraId="2621BC0D" w14:textId="77777777" w:rsidR="00EC6B6B" w:rsidRPr="002C5D31" w:rsidRDefault="00EC6B6B" w:rsidP="00EC6B6B">
      <w:pPr>
        <w:jc w:val="center"/>
        <w:outlineLvl w:val="0"/>
        <w:rPr>
          <w:color w:val="000000"/>
          <w:sz w:val="28"/>
          <w:szCs w:val="28"/>
          <w:vertAlign w:val="superscript"/>
        </w:rPr>
      </w:pPr>
      <w:r w:rsidRPr="002C5D31">
        <w:rPr>
          <w:color w:val="000000"/>
          <w:sz w:val="28"/>
          <w:szCs w:val="28"/>
          <w:vertAlign w:val="superscript"/>
        </w:rPr>
        <w:tab/>
      </w:r>
      <w:r w:rsidRPr="002C5D31">
        <w:rPr>
          <w:color w:val="000000"/>
          <w:sz w:val="28"/>
          <w:szCs w:val="28"/>
          <w:vertAlign w:val="superscript"/>
        </w:rPr>
        <w:tab/>
      </w:r>
      <w:r w:rsidRPr="002C5D31">
        <w:rPr>
          <w:color w:val="000000"/>
          <w:sz w:val="28"/>
          <w:szCs w:val="28"/>
          <w:vertAlign w:val="superscript"/>
        </w:rPr>
        <w:tab/>
      </w:r>
      <w:r w:rsidRPr="002C5D31">
        <w:rPr>
          <w:color w:val="000000"/>
          <w:sz w:val="28"/>
          <w:szCs w:val="28"/>
          <w:vertAlign w:val="superscript"/>
        </w:rPr>
        <w:tab/>
      </w:r>
      <w:r w:rsidRPr="002C5D31">
        <w:rPr>
          <w:color w:val="000000"/>
          <w:sz w:val="28"/>
          <w:szCs w:val="28"/>
          <w:vertAlign w:val="superscript"/>
        </w:rPr>
        <w:tab/>
        <w:t xml:space="preserve">(Наименование </w:t>
      </w:r>
      <w:r w:rsidR="00FF5097" w:rsidRPr="002C5D31">
        <w:rPr>
          <w:color w:val="000000"/>
          <w:sz w:val="28"/>
          <w:szCs w:val="28"/>
          <w:vertAlign w:val="superscript"/>
        </w:rPr>
        <w:t>специализации</w:t>
      </w:r>
      <w:r w:rsidRPr="002C5D31">
        <w:rPr>
          <w:color w:val="000000"/>
          <w:sz w:val="28"/>
          <w:szCs w:val="28"/>
          <w:vertAlign w:val="superscript"/>
        </w:rPr>
        <w:t>)</w:t>
      </w:r>
    </w:p>
    <w:p w14:paraId="7737F92A" w14:textId="77777777" w:rsidR="00EC6B6B" w:rsidRPr="002C5D31" w:rsidRDefault="00EC6B6B" w:rsidP="00EC6B6B">
      <w:pPr>
        <w:tabs>
          <w:tab w:val="left" w:pos="7088"/>
        </w:tabs>
        <w:jc w:val="center"/>
        <w:outlineLvl w:val="0"/>
        <w:rPr>
          <w:b/>
          <w:color w:val="000000"/>
          <w:sz w:val="28"/>
        </w:rPr>
      </w:pPr>
    </w:p>
    <w:p w14:paraId="395EB42C" w14:textId="77777777" w:rsidR="00C11E6F" w:rsidRPr="002C5D31" w:rsidRDefault="00EC6B6B" w:rsidP="00EC6B6B">
      <w:pPr>
        <w:tabs>
          <w:tab w:val="left" w:pos="7088"/>
        </w:tabs>
        <w:jc w:val="center"/>
        <w:outlineLvl w:val="0"/>
        <w:rPr>
          <w:b/>
          <w:bCs/>
          <w:color w:val="000000"/>
          <w:sz w:val="28"/>
        </w:rPr>
      </w:pPr>
      <w:r w:rsidRPr="002C5D31">
        <w:rPr>
          <w:b/>
          <w:color w:val="000000"/>
          <w:sz w:val="28"/>
        </w:rPr>
        <w:t>Квалификация «</w:t>
      </w:r>
      <w:r w:rsidR="00FF5097" w:rsidRPr="002C5D31">
        <w:rPr>
          <w:b/>
          <w:color w:val="000000"/>
          <w:sz w:val="28"/>
          <w:u w:val="single"/>
        </w:rPr>
        <w:t>Из Лицензии</w:t>
      </w:r>
      <w:r w:rsidRPr="002C5D31">
        <w:rPr>
          <w:b/>
          <w:color w:val="000000"/>
          <w:sz w:val="28"/>
        </w:rPr>
        <w:t>»</w:t>
      </w:r>
    </w:p>
    <w:p w14:paraId="0132D5D4" w14:textId="77777777" w:rsidR="00C11E6F" w:rsidRPr="002C5D31" w:rsidRDefault="00C11E6F" w:rsidP="00C11E6F">
      <w:pPr>
        <w:spacing w:line="360" w:lineRule="auto"/>
        <w:rPr>
          <w:b/>
          <w:color w:val="000000"/>
          <w:sz w:val="28"/>
          <w:szCs w:val="28"/>
        </w:rPr>
      </w:pPr>
    </w:p>
    <w:p w14:paraId="1641D154" w14:textId="77777777" w:rsidR="0056437E" w:rsidRPr="002C5D31" w:rsidRDefault="0056437E" w:rsidP="0056437E">
      <w:pPr>
        <w:ind w:firstLine="4395"/>
        <w:jc w:val="center"/>
        <w:rPr>
          <w:b/>
          <w:color w:val="000000"/>
          <w:szCs w:val="28"/>
        </w:rPr>
      </w:pPr>
      <w:r w:rsidRPr="002C5D31">
        <w:rPr>
          <w:b/>
          <w:color w:val="000000"/>
          <w:szCs w:val="28"/>
        </w:rPr>
        <w:t>РАССМОТРЕНО И ОДОБРЕНО</w:t>
      </w:r>
    </w:p>
    <w:p w14:paraId="7608368A" w14:textId="77777777" w:rsidR="0056437E" w:rsidRPr="002C5D31" w:rsidRDefault="0056437E" w:rsidP="0056437E">
      <w:pPr>
        <w:ind w:firstLine="4395"/>
        <w:jc w:val="center"/>
        <w:rPr>
          <w:color w:val="000000"/>
          <w:szCs w:val="28"/>
        </w:rPr>
      </w:pPr>
      <w:r w:rsidRPr="002C5D31">
        <w:rPr>
          <w:color w:val="000000"/>
          <w:szCs w:val="28"/>
        </w:rPr>
        <w:t>на заседании Методической комиссии</w:t>
      </w:r>
    </w:p>
    <w:p w14:paraId="34214C39" w14:textId="77777777" w:rsidR="0056437E" w:rsidRPr="002C5D31" w:rsidRDefault="0056437E" w:rsidP="0056437E">
      <w:pPr>
        <w:ind w:firstLine="4395"/>
        <w:jc w:val="center"/>
        <w:rPr>
          <w:color w:val="000000"/>
          <w:szCs w:val="28"/>
        </w:rPr>
      </w:pPr>
      <w:r w:rsidRPr="002C5D31">
        <w:rPr>
          <w:color w:val="000000"/>
          <w:szCs w:val="28"/>
        </w:rPr>
        <w:t>РХТУ им. Д.И. Менделеева</w:t>
      </w:r>
    </w:p>
    <w:p w14:paraId="7C760124" w14:textId="4A253129" w:rsidR="0056437E" w:rsidRPr="002C5D31" w:rsidRDefault="0056437E" w:rsidP="0056437E">
      <w:pPr>
        <w:ind w:firstLine="4395"/>
        <w:jc w:val="center"/>
        <w:rPr>
          <w:color w:val="000000"/>
          <w:szCs w:val="28"/>
        </w:rPr>
      </w:pPr>
      <w:proofErr w:type="gramStart"/>
      <w:r w:rsidRPr="002C5D31">
        <w:rPr>
          <w:color w:val="000000"/>
          <w:szCs w:val="28"/>
        </w:rPr>
        <w:t>«</w:t>
      </w:r>
      <w:r w:rsidRPr="002C5D31">
        <w:rPr>
          <w:color w:val="000000"/>
          <w:szCs w:val="28"/>
          <w:u w:val="single"/>
        </w:rPr>
        <w:t xml:space="preserve">  </w:t>
      </w:r>
      <w:proofErr w:type="gramEnd"/>
      <w:r w:rsidRPr="002C5D31">
        <w:rPr>
          <w:color w:val="000000"/>
          <w:szCs w:val="28"/>
          <w:u w:val="single"/>
        </w:rPr>
        <w:t xml:space="preserve">    </w:t>
      </w:r>
      <w:r w:rsidRPr="002C5D31">
        <w:rPr>
          <w:color w:val="000000"/>
          <w:szCs w:val="28"/>
        </w:rPr>
        <w:t>»</w:t>
      </w:r>
      <w:r w:rsidRPr="002C5D31">
        <w:rPr>
          <w:color w:val="000000"/>
          <w:szCs w:val="28"/>
          <w:u w:val="single"/>
        </w:rPr>
        <w:t xml:space="preserve">                 </w:t>
      </w:r>
      <w:r w:rsidR="00815654" w:rsidRPr="002C5D31">
        <w:rPr>
          <w:color w:val="000000"/>
          <w:szCs w:val="28"/>
        </w:rPr>
        <w:t xml:space="preserve"> </w:t>
      </w:r>
      <w:r w:rsidR="000A743A" w:rsidRPr="002C5D31">
        <w:rPr>
          <w:color w:val="000000"/>
          <w:szCs w:val="28"/>
        </w:rPr>
        <w:t>2023</w:t>
      </w:r>
      <w:r w:rsidRPr="002C5D31">
        <w:rPr>
          <w:color w:val="000000"/>
          <w:szCs w:val="28"/>
        </w:rPr>
        <w:t xml:space="preserve"> г.</w:t>
      </w:r>
    </w:p>
    <w:p w14:paraId="5616CB7F" w14:textId="77777777" w:rsidR="0056437E" w:rsidRPr="002C5D31" w:rsidRDefault="0056437E" w:rsidP="0056437E">
      <w:pPr>
        <w:ind w:firstLine="4395"/>
        <w:jc w:val="center"/>
        <w:rPr>
          <w:color w:val="000000"/>
          <w:szCs w:val="28"/>
        </w:rPr>
      </w:pPr>
    </w:p>
    <w:p w14:paraId="4389A612" w14:textId="77777777" w:rsidR="0056437E" w:rsidRPr="002C5D31" w:rsidRDefault="0056437E" w:rsidP="0056437E">
      <w:pPr>
        <w:ind w:firstLine="4395"/>
        <w:jc w:val="center"/>
        <w:rPr>
          <w:color w:val="000000"/>
          <w:szCs w:val="28"/>
        </w:rPr>
      </w:pPr>
    </w:p>
    <w:p w14:paraId="12B4DFB3" w14:textId="77777777" w:rsidR="0056437E" w:rsidRPr="002C5D31" w:rsidRDefault="0056437E" w:rsidP="0056437E">
      <w:pPr>
        <w:ind w:firstLine="4395"/>
        <w:jc w:val="center"/>
        <w:rPr>
          <w:bCs/>
          <w:iCs/>
          <w:color w:val="000000"/>
        </w:rPr>
      </w:pPr>
      <w:r w:rsidRPr="002C5D31">
        <w:rPr>
          <w:color w:val="000000"/>
          <w:szCs w:val="28"/>
        </w:rPr>
        <w:t>Председатель ______________ Н.А. Макаров</w:t>
      </w:r>
    </w:p>
    <w:p w14:paraId="3FF6A3BA" w14:textId="77777777" w:rsidR="0056437E" w:rsidRPr="002C5D31" w:rsidRDefault="0056437E" w:rsidP="0056437E">
      <w:pPr>
        <w:jc w:val="center"/>
        <w:rPr>
          <w:b/>
          <w:color w:val="000000"/>
          <w:sz w:val="28"/>
          <w:szCs w:val="28"/>
        </w:rPr>
      </w:pPr>
    </w:p>
    <w:p w14:paraId="73F3FE45" w14:textId="77777777" w:rsidR="0056437E" w:rsidRPr="002C5D31" w:rsidRDefault="0056437E" w:rsidP="0056437E">
      <w:pPr>
        <w:jc w:val="center"/>
        <w:rPr>
          <w:b/>
          <w:color w:val="000000"/>
          <w:sz w:val="28"/>
          <w:szCs w:val="28"/>
        </w:rPr>
      </w:pPr>
    </w:p>
    <w:p w14:paraId="726E85E3" w14:textId="009660C8" w:rsidR="0056437E" w:rsidRPr="002C5D31" w:rsidRDefault="0056437E" w:rsidP="0056437E">
      <w:pPr>
        <w:jc w:val="center"/>
        <w:outlineLvl w:val="0"/>
        <w:rPr>
          <w:b/>
          <w:color w:val="000000"/>
          <w:sz w:val="28"/>
          <w:szCs w:val="28"/>
        </w:rPr>
        <w:sectPr w:rsidR="0056437E" w:rsidRPr="002C5D31" w:rsidSect="0056437E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2C5D31">
        <w:rPr>
          <w:b/>
          <w:color w:val="000000"/>
          <w:sz w:val="28"/>
          <w:szCs w:val="28"/>
        </w:rPr>
        <w:t xml:space="preserve">Москва </w:t>
      </w:r>
      <w:r w:rsidR="000A743A" w:rsidRPr="002C5D31">
        <w:rPr>
          <w:b/>
          <w:color w:val="000000"/>
          <w:sz w:val="28"/>
          <w:szCs w:val="28"/>
        </w:rPr>
        <w:t>2023</w:t>
      </w:r>
    </w:p>
    <w:p w14:paraId="15135A2A" w14:textId="77777777" w:rsidR="00EC6B6B" w:rsidRPr="002C5D31" w:rsidRDefault="00EC6B6B" w:rsidP="00EC6B6B">
      <w:pPr>
        <w:spacing w:line="360" w:lineRule="auto"/>
        <w:jc w:val="both"/>
        <w:outlineLvl w:val="0"/>
        <w:rPr>
          <w:color w:val="000000"/>
        </w:rPr>
      </w:pPr>
      <w:r w:rsidRPr="002C5D31">
        <w:rPr>
          <w:color w:val="000000"/>
        </w:rPr>
        <w:lastRenderedPageBreak/>
        <w:t xml:space="preserve">Программа составлена (перечисление авторов программы: ученая степень, ученое звание, </w:t>
      </w:r>
      <w:r w:rsidR="00815654" w:rsidRPr="002C5D31">
        <w:rPr>
          <w:color w:val="000000"/>
        </w:rPr>
        <w:t>наименование</w:t>
      </w:r>
      <w:r w:rsidRPr="002C5D31">
        <w:rPr>
          <w:color w:val="000000"/>
        </w:rPr>
        <w:t xml:space="preserve"> кафедры, И.О. Фамилия)</w:t>
      </w:r>
    </w:p>
    <w:p w14:paraId="2276CB1C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425AC072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2E95B5FF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4073D6A5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36FE5E12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576BA21E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573740F9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7DC475C2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74E6837E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4A4F67E4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63517E0D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485DABF6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4C9AE424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6D2F28DE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453FCD27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3BAE186D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20EBDD79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139C3690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6AE5F05A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124295D3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1F7A6D23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36B99502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08963789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05DD3307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11FB461F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6FBDDE0A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61FC0A1C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1D1CC458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73A51438" w14:textId="77777777" w:rsidR="00EC6B6B" w:rsidRPr="002C5D31" w:rsidRDefault="00EC6B6B" w:rsidP="00EC6B6B">
      <w:pPr>
        <w:spacing w:line="360" w:lineRule="auto"/>
        <w:rPr>
          <w:color w:val="000000"/>
        </w:rPr>
      </w:pPr>
    </w:p>
    <w:p w14:paraId="1F05A7A6" w14:textId="77777777" w:rsidR="00EC6B6B" w:rsidRPr="002C5D31" w:rsidRDefault="00EC6B6B" w:rsidP="00EC6B6B">
      <w:pPr>
        <w:jc w:val="both"/>
        <w:rPr>
          <w:color w:val="000000"/>
          <w:vertAlign w:val="superscript"/>
        </w:rPr>
      </w:pPr>
      <w:r w:rsidRPr="002C5D31">
        <w:rPr>
          <w:color w:val="000000"/>
        </w:rPr>
        <w:t>Программа рассмотрена и одобрена на заседании кафедры ____________________________________________________________________________</w:t>
      </w:r>
      <w:r w:rsidRPr="002C5D31">
        <w:rPr>
          <w:color w:val="000000"/>
          <w:vertAlign w:val="superscript"/>
        </w:rPr>
        <w:t xml:space="preserve"> </w:t>
      </w:r>
    </w:p>
    <w:p w14:paraId="36FD5629" w14:textId="77777777" w:rsidR="00EC6B6B" w:rsidRPr="002C5D31" w:rsidRDefault="00815654" w:rsidP="00EC6B6B">
      <w:pPr>
        <w:jc w:val="center"/>
        <w:rPr>
          <w:color w:val="000000"/>
        </w:rPr>
      </w:pPr>
      <w:r w:rsidRPr="002C5D31">
        <w:rPr>
          <w:color w:val="000000"/>
          <w:vertAlign w:val="superscript"/>
        </w:rPr>
        <w:t>(Наименование</w:t>
      </w:r>
      <w:r w:rsidR="00EC6B6B" w:rsidRPr="002C5D31">
        <w:rPr>
          <w:color w:val="000000"/>
          <w:vertAlign w:val="superscript"/>
        </w:rPr>
        <w:t xml:space="preserve"> кафедры)</w:t>
      </w:r>
    </w:p>
    <w:p w14:paraId="2FDF27FB" w14:textId="77777777" w:rsidR="00EC6B6B" w:rsidRPr="002C5D31" w:rsidRDefault="00EC6B6B" w:rsidP="00EC6B6B">
      <w:r w:rsidRPr="002C5D31">
        <w:t>«_</w:t>
      </w:r>
      <w:proofErr w:type="gramStart"/>
      <w:r w:rsidRPr="002C5D31">
        <w:t xml:space="preserve">_» </w:t>
      </w:r>
      <w:r w:rsidRPr="002C5D31">
        <w:rPr>
          <w:u w:val="single"/>
        </w:rPr>
        <w:t xml:space="preserve">  </w:t>
      </w:r>
      <w:proofErr w:type="gramEnd"/>
      <w:r w:rsidRPr="002C5D31">
        <w:rPr>
          <w:u w:val="single"/>
        </w:rPr>
        <w:t xml:space="preserve">                </w:t>
      </w:r>
      <w:r w:rsidRPr="002C5D31">
        <w:t xml:space="preserve"> 20__ г., протокол №__</w:t>
      </w:r>
    </w:p>
    <w:p w14:paraId="1F0D8DCB" w14:textId="75E89B40" w:rsidR="00EC6B6B" w:rsidRPr="002C5D31" w:rsidRDefault="00B17B84" w:rsidP="00B17B84">
      <w:pPr>
        <w:tabs>
          <w:tab w:val="left" w:pos="3969"/>
          <w:tab w:val="center" w:pos="4677"/>
          <w:tab w:val="right" w:pos="9355"/>
        </w:tabs>
        <w:spacing w:after="120" w:line="360" w:lineRule="auto"/>
        <w:rPr>
          <w:b/>
          <w:caps/>
        </w:rPr>
      </w:pPr>
      <w:r w:rsidRPr="002C5D31">
        <w:tab/>
      </w:r>
      <w:r w:rsidRPr="002C5D31">
        <w:tab/>
      </w:r>
      <w:r w:rsidR="00EC6B6B" w:rsidRPr="002C5D31">
        <w:br w:type="page"/>
      </w:r>
      <w:r w:rsidRPr="002C5D31">
        <w:lastRenderedPageBreak/>
        <w:tab/>
      </w:r>
    </w:p>
    <w:p w14:paraId="660574C4" w14:textId="77777777" w:rsidR="00785AAD" w:rsidRPr="002C5D31" w:rsidRDefault="00785AAD" w:rsidP="00785AAD">
      <w:pPr>
        <w:jc w:val="center"/>
        <w:rPr>
          <w:b/>
          <w:caps/>
        </w:rPr>
      </w:pPr>
      <w:r w:rsidRPr="002C5D31">
        <w:rPr>
          <w:b/>
          <w:caps/>
        </w:rPr>
        <w:t>1.</w:t>
      </w:r>
      <w:r w:rsidR="00CC1674" w:rsidRPr="002C5D31">
        <w:rPr>
          <w:b/>
          <w:caps/>
        </w:rPr>
        <w:t xml:space="preserve"> ЦеЛЬ</w:t>
      </w:r>
      <w:r w:rsidRPr="002C5D31">
        <w:rPr>
          <w:b/>
          <w:caps/>
        </w:rPr>
        <w:t xml:space="preserve"> и задачи </w:t>
      </w:r>
      <w:r w:rsidR="00C11E6F" w:rsidRPr="002C5D31">
        <w:rPr>
          <w:b/>
          <w:caps/>
        </w:rPr>
        <w:t>ГОСУДАРСТВЕННОЙ ИТОГОВОЙ АТТЕСТАЦИИ</w:t>
      </w:r>
    </w:p>
    <w:p w14:paraId="7A5D831A" w14:textId="77777777" w:rsidR="00785AAD" w:rsidRPr="002C5D31" w:rsidRDefault="00785AAD" w:rsidP="00785AAD">
      <w:pPr>
        <w:ind w:firstLine="709"/>
        <w:jc w:val="center"/>
        <w:rPr>
          <w:b/>
          <w:caps/>
        </w:rPr>
      </w:pPr>
    </w:p>
    <w:p w14:paraId="707B7EF8" w14:textId="77777777" w:rsidR="00785AAD" w:rsidRPr="002C5D31" w:rsidRDefault="00C11E6F" w:rsidP="00785AAD">
      <w:pPr>
        <w:pStyle w:val="a3"/>
        <w:spacing w:after="0"/>
        <w:ind w:left="0" w:firstLine="709"/>
        <w:jc w:val="both"/>
      </w:pPr>
      <w:r w:rsidRPr="002C5D31">
        <w:t xml:space="preserve">В соответствии с Законом РФ «Об образовании» государственная итоговая аттестация выпускников, завершающих обучение по программам высшего образования, в том числе по программам </w:t>
      </w:r>
      <w:r w:rsidR="001F658C" w:rsidRPr="002C5D31">
        <w:t>специалитета</w:t>
      </w:r>
      <w:r w:rsidRPr="002C5D31">
        <w:t xml:space="preserve">, является заключительным и обязательным этапом оценки содержания и качества освоения студентами основной образовательной программы по </w:t>
      </w:r>
      <w:r w:rsidR="001F658C" w:rsidRPr="002C5D31">
        <w:t>специальности</w:t>
      </w:r>
      <w:r w:rsidRPr="002C5D31">
        <w:t xml:space="preserve"> </w:t>
      </w:r>
      <w:r w:rsidR="009D2A97" w:rsidRPr="002C5D31">
        <w:rPr>
          <w:b/>
          <w:i/>
        </w:rPr>
        <w:t>Код и наименование специальности</w:t>
      </w:r>
      <w:r w:rsidRPr="002C5D31">
        <w:t xml:space="preserve">, </w:t>
      </w:r>
      <w:r w:rsidR="009D2A97" w:rsidRPr="002C5D31">
        <w:t>специализация</w:t>
      </w:r>
      <w:r w:rsidRPr="002C5D31">
        <w:t xml:space="preserve"> «</w:t>
      </w:r>
      <w:r w:rsidR="009D2A97" w:rsidRPr="002C5D31">
        <w:rPr>
          <w:b/>
          <w:bCs/>
          <w:i/>
          <w:iCs/>
        </w:rPr>
        <w:t>Наименование специализации</w:t>
      </w:r>
      <w:r w:rsidRPr="002C5D31">
        <w:t>»</w:t>
      </w:r>
      <w:r w:rsidR="00CF412C" w:rsidRPr="002C5D31">
        <w:t>.</w:t>
      </w:r>
    </w:p>
    <w:p w14:paraId="4CC2DA1E" w14:textId="77777777" w:rsidR="00C11E6F" w:rsidRPr="002C5D31" w:rsidRDefault="00C11E6F" w:rsidP="00C11E6F">
      <w:pPr>
        <w:autoSpaceDE w:val="0"/>
        <w:autoSpaceDN w:val="0"/>
        <w:adjustRightInd w:val="0"/>
        <w:ind w:firstLine="709"/>
        <w:jc w:val="both"/>
      </w:pPr>
      <w:r w:rsidRPr="002C5D31">
        <w:t>Государственная итоговая аттестация</w:t>
      </w:r>
      <w:r w:rsidR="00CC1674" w:rsidRPr="002C5D31">
        <w:t xml:space="preserve">: </w:t>
      </w:r>
      <w:r w:rsidR="00F426E1" w:rsidRPr="002C5D31">
        <w:t xml:space="preserve">выполнение и </w:t>
      </w:r>
      <w:r w:rsidR="00905A40" w:rsidRPr="002C5D31">
        <w:t>защита выпускной квалификационной работы,</w:t>
      </w:r>
      <w:r w:rsidR="00CC1674" w:rsidRPr="002C5D31">
        <w:t xml:space="preserve"> </w:t>
      </w:r>
      <w:r w:rsidR="00CC1674" w:rsidRPr="002C5D31">
        <w:rPr>
          <w:b/>
          <w:bCs/>
          <w:color w:val="000000"/>
        </w:rPr>
        <w:t>(</w:t>
      </w:r>
      <w:r w:rsidR="00CC1674" w:rsidRPr="002C5D31">
        <w:rPr>
          <w:b/>
          <w:bCs/>
          <w:i/>
          <w:color w:val="000000"/>
        </w:rPr>
        <w:t xml:space="preserve">или другое расширение из соответствующего ФГОС ВО </w:t>
      </w:r>
      <w:r w:rsidR="00F426E1" w:rsidRPr="002C5D31">
        <w:rPr>
          <w:b/>
          <w:bCs/>
          <w:i/>
          <w:color w:val="000000"/>
        </w:rPr>
        <w:t>3++</w:t>
      </w:r>
      <w:r w:rsidR="00CC1674" w:rsidRPr="002C5D31">
        <w:rPr>
          <w:b/>
          <w:bCs/>
          <w:i/>
          <w:color w:val="000000"/>
        </w:rPr>
        <w:t xml:space="preserve">) </w:t>
      </w:r>
      <w:r w:rsidRPr="002C5D31">
        <w:t xml:space="preserve">проводится в целях определения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 высшего образования по </w:t>
      </w:r>
      <w:r w:rsidR="009D2A97" w:rsidRPr="002C5D31">
        <w:t>специальности</w:t>
      </w:r>
      <w:r w:rsidRPr="002C5D31">
        <w:t xml:space="preserve"> </w:t>
      </w:r>
      <w:r w:rsidR="009D2A97" w:rsidRPr="002C5D31">
        <w:rPr>
          <w:b/>
          <w:i/>
        </w:rPr>
        <w:t>Код и наименование специальности</w:t>
      </w:r>
      <w:r w:rsidR="00CF412C" w:rsidRPr="002C5D31">
        <w:t xml:space="preserve">, </w:t>
      </w:r>
      <w:r w:rsidR="009D2A97" w:rsidRPr="002C5D31">
        <w:t>специализация</w:t>
      </w:r>
      <w:r w:rsidR="00D5780E" w:rsidRPr="002C5D31">
        <w:t xml:space="preserve"> «</w:t>
      </w:r>
      <w:r w:rsidR="009D2A97" w:rsidRPr="002C5D31">
        <w:rPr>
          <w:b/>
          <w:bCs/>
          <w:i/>
          <w:iCs/>
        </w:rPr>
        <w:t>Наименование специализации</w:t>
      </w:r>
      <w:r w:rsidR="00D5780E" w:rsidRPr="002C5D31">
        <w:t>»</w:t>
      </w:r>
      <w:r w:rsidRPr="002C5D31">
        <w:t>.</w:t>
      </w:r>
    </w:p>
    <w:p w14:paraId="6A368BA2" w14:textId="6E60F928" w:rsidR="00C11E6F" w:rsidRPr="002C5D31" w:rsidRDefault="00C11E6F" w:rsidP="00C11E6F">
      <w:pPr>
        <w:pStyle w:val="a3"/>
        <w:spacing w:after="0"/>
        <w:ind w:left="0" w:firstLine="708"/>
        <w:jc w:val="both"/>
      </w:pPr>
      <w:r w:rsidRPr="002C5D31">
        <w:t>Программа составлена в соответствии с требованиями Федерального государственного образовательного стандарта высшего образования</w:t>
      </w:r>
      <w:r w:rsidR="00815654" w:rsidRPr="002C5D31">
        <w:t xml:space="preserve"> – специалитет </w:t>
      </w:r>
      <w:r w:rsidR="00F95527" w:rsidRPr="002C5D31">
        <w:t>для</w:t>
      </w:r>
      <w:r w:rsidRPr="002C5D31">
        <w:t xml:space="preserve"> </w:t>
      </w:r>
      <w:r w:rsidR="009D2A97" w:rsidRPr="002C5D31">
        <w:t>специальности</w:t>
      </w:r>
      <w:r w:rsidRPr="002C5D31">
        <w:t xml:space="preserve"> </w:t>
      </w:r>
      <w:r w:rsidR="009D2A97" w:rsidRPr="002C5D31">
        <w:rPr>
          <w:b/>
          <w:i/>
        </w:rPr>
        <w:t>Код и наименование специальности</w:t>
      </w:r>
      <w:r w:rsidR="00815654" w:rsidRPr="002C5D31">
        <w:rPr>
          <w:b/>
          <w:i/>
        </w:rPr>
        <w:t xml:space="preserve"> </w:t>
      </w:r>
      <w:r w:rsidR="00815654" w:rsidRPr="002C5D31">
        <w:t>(ФГОС ВО)</w:t>
      </w:r>
      <w:r w:rsidR="00CF412C" w:rsidRPr="002C5D31">
        <w:t xml:space="preserve">, </w:t>
      </w:r>
      <w:r w:rsidR="009D2A97" w:rsidRPr="002C5D31">
        <w:t>специализация</w:t>
      </w:r>
      <w:r w:rsidR="00D5780E" w:rsidRPr="002C5D31">
        <w:t xml:space="preserve"> «</w:t>
      </w:r>
      <w:r w:rsidR="009D2A97" w:rsidRPr="002C5D31">
        <w:rPr>
          <w:b/>
          <w:bCs/>
          <w:i/>
          <w:iCs/>
        </w:rPr>
        <w:t>Наименование специализации</w:t>
      </w:r>
      <w:r w:rsidR="00D5780E" w:rsidRPr="002C5D31">
        <w:t>»</w:t>
      </w:r>
      <w:r w:rsidRPr="002C5D31">
        <w:t xml:space="preserve">, рекомендациями методической </w:t>
      </w:r>
      <w:r w:rsidR="009F1DD4" w:rsidRPr="002C5D31">
        <w:t>комиссии</w:t>
      </w:r>
      <w:r w:rsidRPr="002C5D31">
        <w:t xml:space="preserve"> </w:t>
      </w:r>
      <w:r w:rsidR="00CF412C" w:rsidRPr="002C5D31">
        <w:t>РХТУ им. Д.И. Менделеева.</w:t>
      </w:r>
    </w:p>
    <w:p w14:paraId="4997C4C8" w14:textId="29B803B4" w:rsidR="00C11E6F" w:rsidRPr="002C5D31" w:rsidRDefault="00C11E6F" w:rsidP="00C11E6F">
      <w:pPr>
        <w:shd w:val="clear" w:color="auto" w:fill="FFFFFF"/>
        <w:ind w:firstLine="708"/>
        <w:jc w:val="both"/>
      </w:pPr>
      <w:r w:rsidRPr="002C5D31">
        <w:t xml:space="preserve">Государственная итоговая аттестация: </w:t>
      </w:r>
      <w:r w:rsidR="00F426E1" w:rsidRPr="002C5D31">
        <w:t xml:space="preserve">выполнение и </w:t>
      </w:r>
      <w:r w:rsidR="00905A40" w:rsidRPr="002C5D31">
        <w:t>защита выпускной квалификационной работы</w:t>
      </w:r>
      <w:r w:rsidR="00905A40" w:rsidRPr="002C5D31">
        <w:rPr>
          <w:bCs/>
          <w:color w:val="000000"/>
        </w:rPr>
        <w:t xml:space="preserve">, </w:t>
      </w:r>
      <w:r w:rsidR="00CF412C" w:rsidRPr="002C5D31">
        <w:rPr>
          <w:b/>
          <w:bCs/>
          <w:color w:val="000000"/>
        </w:rPr>
        <w:t>(</w:t>
      </w:r>
      <w:r w:rsidR="0056437E" w:rsidRPr="002C5D31">
        <w:rPr>
          <w:b/>
          <w:bCs/>
          <w:i/>
          <w:color w:val="000000"/>
        </w:rPr>
        <w:t xml:space="preserve">или другое расширение из соответствующего ФГОС ВО </w:t>
      </w:r>
      <w:r w:rsidR="00F426E1" w:rsidRPr="002C5D31">
        <w:rPr>
          <w:b/>
          <w:bCs/>
          <w:i/>
          <w:color w:val="000000"/>
        </w:rPr>
        <w:t>3++</w:t>
      </w:r>
      <w:r w:rsidR="0056437E" w:rsidRPr="002C5D31">
        <w:rPr>
          <w:b/>
          <w:bCs/>
          <w:i/>
          <w:color w:val="000000"/>
        </w:rPr>
        <w:t>)</w:t>
      </w:r>
      <w:r w:rsidR="00CC1674" w:rsidRPr="002C5D31">
        <w:rPr>
          <w:b/>
          <w:bCs/>
          <w:i/>
          <w:color w:val="000000"/>
        </w:rPr>
        <w:t xml:space="preserve"> </w:t>
      </w:r>
      <w:r w:rsidRPr="002C5D31">
        <w:t xml:space="preserve">относится к </w:t>
      </w:r>
      <w:r w:rsidR="001A1A18" w:rsidRPr="002C5D31">
        <w:t>обязательной</w:t>
      </w:r>
      <w:r w:rsidRPr="002C5D31">
        <w:t xml:space="preserve"> части образовательной программы и завершается присвоением квалификации «</w:t>
      </w:r>
      <w:r w:rsidR="009D2A97" w:rsidRPr="002C5D31">
        <w:rPr>
          <w:i/>
        </w:rPr>
        <w:t>Из Лицензии</w:t>
      </w:r>
      <w:r w:rsidRPr="002C5D31">
        <w:t>».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установленного Министерством науки и высшего образования Российской Федерации.</w:t>
      </w:r>
    </w:p>
    <w:p w14:paraId="5E64FAF4" w14:textId="77777777" w:rsidR="00C11E6F" w:rsidRPr="002C5D31" w:rsidRDefault="00C11E6F" w:rsidP="00C11E6F">
      <w:pPr>
        <w:autoSpaceDE w:val="0"/>
        <w:autoSpaceDN w:val="0"/>
        <w:adjustRightInd w:val="0"/>
        <w:ind w:firstLine="709"/>
        <w:jc w:val="both"/>
      </w:pPr>
      <w:r w:rsidRPr="002C5D31">
        <w:t xml:space="preserve">Государственная итоговая аттестация: </w:t>
      </w:r>
      <w:r w:rsidR="00905A40" w:rsidRPr="002C5D31">
        <w:t xml:space="preserve">выполнение и защита выпускной квалификационной работы, </w:t>
      </w:r>
      <w:r w:rsidR="0056437E" w:rsidRPr="002C5D31">
        <w:rPr>
          <w:b/>
          <w:i/>
        </w:rPr>
        <w:t xml:space="preserve">(или другое расширение из соответствующего ФГОС ВО </w:t>
      </w:r>
      <w:r w:rsidR="00F426E1" w:rsidRPr="002C5D31">
        <w:rPr>
          <w:b/>
          <w:i/>
        </w:rPr>
        <w:t>3++</w:t>
      </w:r>
      <w:r w:rsidR="0056437E" w:rsidRPr="002C5D31">
        <w:rPr>
          <w:b/>
          <w:i/>
        </w:rPr>
        <w:t>)</w:t>
      </w:r>
      <w:r w:rsidR="00CC1674" w:rsidRPr="002C5D31">
        <w:t xml:space="preserve"> </w:t>
      </w:r>
      <w:r w:rsidRPr="002C5D31">
        <w:t xml:space="preserve">обучающихся по программе </w:t>
      </w:r>
      <w:r w:rsidR="009D2A97" w:rsidRPr="002C5D31">
        <w:t>специалитета</w:t>
      </w:r>
      <w:r w:rsidRPr="002C5D31">
        <w:t xml:space="preserve"> проводится в форме защиты выпускной квалификационной работы (ВКР).</w:t>
      </w:r>
    </w:p>
    <w:p w14:paraId="62FC5BB9" w14:textId="77777777" w:rsidR="0069519A" w:rsidRPr="002C5D31" w:rsidRDefault="00C11E6F" w:rsidP="00C11E6F">
      <w:pPr>
        <w:pStyle w:val="2"/>
        <w:widowControl w:val="0"/>
        <w:spacing w:after="0" w:line="240" w:lineRule="auto"/>
        <w:ind w:left="0" w:firstLine="709"/>
        <w:jc w:val="both"/>
      </w:pPr>
      <w:r w:rsidRPr="002C5D31">
        <w:t xml:space="preserve">Защита ВКР предполагает, что обучающиеся имеют теоретическую и практическую подготовку в области </w:t>
      </w:r>
      <w:r w:rsidR="00CF412C" w:rsidRPr="002C5D31">
        <w:t>…</w:t>
      </w:r>
    </w:p>
    <w:p w14:paraId="0657B66E" w14:textId="77777777" w:rsidR="00785AAD" w:rsidRPr="002C5D31" w:rsidRDefault="00785AAD" w:rsidP="00785AAD">
      <w:pPr>
        <w:pStyle w:val="a3"/>
        <w:spacing w:after="0"/>
        <w:ind w:left="0" w:firstLine="709"/>
        <w:jc w:val="both"/>
      </w:pPr>
    </w:p>
    <w:p w14:paraId="6DFE54DA" w14:textId="77777777" w:rsidR="00C11E6F" w:rsidRPr="002C5D31" w:rsidRDefault="00785AAD" w:rsidP="00785AAD">
      <w:pPr>
        <w:autoSpaceDE w:val="0"/>
        <w:autoSpaceDN w:val="0"/>
        <w:adjustRightInd w:val="0"/>
        <w:ind w:firstLine="709"/>
        <w:jc w:val="both"/>
      </w:pPr>
      <w:r w:rsidRPr="002C5D31">
        <w:rPr>
          <w:b/>
          <w:bCs/>
        </w:rPr>
        <w:t xml:space="preserve">Цель </w:t>
      </w:r>
      <w:r w:rsidR="00C11E6F" w:rsidRPr="002C5D31">
        <w:rPr>
          <w:b/>
          <w:bCs/>
        </w:rPr>
        <w:t>государственной итоговой аттестации</w:t>
      </w:r>
      <w:r w:rsidR="00CC1674" w:rsidRPr="002C5D31">
        <w:rPr>
          <w:b/>
        </w:rPr>
        <w:t xml:space="preserve">: защиты выпускной квалификационной работы, </w:t>
      </w:r>
      <w:r w:rsidR="00CC1674" w:rsidRPr="002C5D31">
        <w:rPr>
          <w:b/>
          <w:bCs/>
          <w:color w:val="000000"/>
        </w:rPr>
        <w:t>(</w:t>
      </w:r>
      <w:r w:rsidR="00CC1674" w:rsidRPr="002C5D31">
        <w:rPr>
          <w:b/>
          <w:bCs/>
          <w:i/>
          <w:color w:val="000000"/>
        </w:rPr>
        <w:t xml:space="preserve">или другое расширение из соответствующего ФГОС ВО </w:t>
      </w:r>
      <w:r w:rsidR="00F426E1" w:rsidRPr="002C5D31">
        <w:rPr>
          <w:b/>
          <w:bCs/>
          <w:i/>
          <w:color w:val="000000"/>
        </w:rPr>
        <w:t>3++</w:t>
      </w:r>
      <w:r w:rsidR="00CC1674" w:rsidRPr="002C5D31">
        <w:rPr>
          <w:b/>
          <w:bCs/>
          <w:i/>
          <w:color w:val="000000"/>
        </w:rPr>
        <w:t>)</w:t>
      </w:r>
      <w:r w:rsidRPr="002C5D31">
        <w:rPr>
          <w:b/>
          <w:bCs/>
        </w:rPr>
        <w:t xml:space="preserve"> – </w:t>
      </w:r>
      <w:r w:rsidR="00C11E6F" w:rsidRPr="002C5D31">
        <w:rPr>
          <w:color w:val="000000"/>
        </w:rPr>
        <w:t>выявление</w:t>
      </w:r>
      <w:r w:rsidR="00C11E6F" w:rsidRPr="002C5D31">
        <w:rPr>
          <w:color w:val="000000"/>
          <w:lang w:val="x-none"/>
        </w:rPr>
        <w:t xml:space="preserve"> уровня теоретической</w:t>
      </w:r>
      <w:r w:rsidR="00C11E6F" w:rsidRPr="002C5D31">
        <w:rPr>
          <w:color w:val="000000"/>
        </w:rPr>
        <w:t xml:space="preserve"> </w:t>
      </w:r>
      <w:r w:rsidR="00C11E6F" w:rsidRPr="002C5D31">
        <w:rPr>
          <w:color w:val="000000"/>
          <w:lang w:val="x-none"/>
        </w:rPr>
        <w:t>и практической подготовленности выпускника вуза к выполнению профессиональных задач и</w:t>
      </w:r>
      <w:r w:rsidR="00C11E6F" w:rsidRPr="002C5D31">
        <w:rPr>
          <w:color w:val="000000"/>
        </w:rPr>
        <w:t xml:space="preserve"> </w:t>
      </w:r>
      <w:r w:rsidR="00C11E6F" w:rsidRPr="002C5D31">
        <w:rPr>
          <w:color w:val="000000"/>
          <w:lang w:val="x-none"/>
        </w:rPr>
        <w:t xml:space="preserve">соответствия его подготовки требованиям ФГОС </w:t>
      </w:r>
      <w:r w:rsidR="00C11E6F" w:rsidRPr="002C5D31">
        <w:rPr>
          <w:color w:val="000000"/>
        </w:rPr>
        <w:t xml:space="preserve">ВО по </w:t>
      </w:r>
      <w:r w:rsidR="009D2A97" w:rsidRPr="002C5D31">
        <w:rPr>
          <w:color w:val="000000"/>
        </w:rPr>
        <w:t>специальности</w:t>
      </w:r>
      <w:r w:rsidR="00C11E6F" w:rsidRPr="002C5D31">
        <w:t xml:space="preserve"> </w:t>
      </w:r>
      <w:r w:rsidR="009D2A97" w:rsidRPr="002C5D31">
        <w:rPr>
          <w:b/>
          <w:i/>
        </w:rPr>
        <w:t>Код и наименование специальности</w:t>
      </w:r>
      <w:r w:rsidR="00CF412C" w:rsidRPr="002C5D31">
        <w:t xml:space="preserve">, </w:t>
      </w:r>
      <w:r w:rsidR="009D2A97" w:rsidRPr="002C5D31">
        <w:t>специализация</w:t>
      </w:r>
      <w:r w:rsidR="00D5780E" w:rsidRPr="002C5D31">
        <w:t xml:space="preserve"> «</w:t>
      </w:r>
      <w:r w:rsidR="009D2A97" w:rsidRPr="002C5D31">
        <w:rPr>
          <w:b/>
          <w:bCs/>
          <w:i/>
          <w:iCs/>
        </w:rPr>
        <w:t>Наименование специализации</w:t>
      </w:r>
      <w:r w:rsidR="00D5780E" w:rsidRPr="002C5D31">
        <w:t>»</w:t>
      </w:r>
      <w:r w:rsidR="00CF412C" w:rsidRPr="002C5D31">
        <w:t>.</w:t>
      </w:r>
    </w:p>
    <w:p w14:paraId="510A268E" w14:textId="77777777" w:rsidR="00CF412C" w:rsidRPr="002C5D31" w:rsidRDefault="00CF412C" w:rsidP="00785AAD">
      <w:pPr>
        <w:autoSpaceDE w:val="0"/>
        <w:autoSpaceDN w:val="0"/>
        <w:adjustRightInd w:val="0"/>
        <w:ind w:firstLine="709"/>
        <w:jc w:val="both"/>
      </w:pPr>
    </w:p>
    <w:p w14:paraId="0D75FD11" w14:textId="77777777" w:rsidR="00785AAD" w:rsidRPr="002C5D31" w:rsidRDefault="00785AAD" w:rsidP="00785AAD">
      <w:pPr>
        <w:ind w:firstLine="709"/>
        <w:jc w:val="both"/>
        <w:rPr>
          <w:snapToGrid w:val="0"/>
          <w:color w:val="000000"/>
        </w:rPr>
      </w:pPr>
      <w:r w:rsidRPr="002C5D31">
        <w:rPr>
          <w:color w:val="000000"/>
        </w:rPr>
        <w:t>З</w:t>
      </w:r>
      <w:r w:rsidRPr="002C5D31">
        <w:rPr>
          <w:b/>
          <w:color w:val="000000"/>
        </w:rPr>
        <w:t>адач</w:t>
      </w:r>
      <w:r w:rsidR="00C9611B" w:rsidRPr="002C5D31">
        <w:rPr>
          <w:b/>
          <w:color w:val="000000"/>
        </w:rPr>
        <w:t>и</w:t>
      </w:r>
      <w:r w:rsidRPr="002C5D31">
        <w:rPr>
          <w:b/>
          <w:color w:val="000000"/>
        </w:rPr>
        <w:t xml:space="preserve"> </w:t>
      </w:r>
      <w:r w:rsidR="00C11E6F" w:rsidRPr="002C5D31">
        <w:rPr>
          <w:b/>
          <w:bCs/>
        </w:rPr>
        <w:t>государственной итоговой аттестации</w:t>
      </w:r>
      <w:r w:rsidR="00CC1674" w:rsidRPr="002C5D31">
        <w:rPr>
          <w:b/>
        </w:rPr>
        <w:t xml:space="preserve">: защиты выпускной квалификационной работы, </w:t>
      </w:r>
      <w:r w:rsidR="00CC1674" w:rsidRPr="002C5D31">
        <w:rPr>
          <w:b/>
          <w:bCs/>
          <w:color w:val="000000"/>
        </w:rPr>
        <w:t>(</w:t>
      </w:r>
      <w:r w:rsidR="00CC1674" w:rsidRPr="002C5D31">
        <w:rPr>
          <w:b/>
          <w:bCs/>
          <w:i/>
          <w:color w:val="000000"/>
        </w:rPr>
        <w:t xml:space="preserve">или другое расширение из соответствующего ФГОС ВО </w:t>
      </w:r>
      <w:r w:rsidR="00F426E1" w:rsidRPr="002C5D31">
        <w:rPr>
          <w:b/>
          <w:bCs/>
          <w:i/>
          <w:color w:val="000000"/>
        </w:rPr>
        <w:t>3++</w:t>
      </w:r>
      <w:r w:rsidR="00CC1674" w:rsidRPr="002C5D31">
        <w:rPr>
          <w:b/>
          <w:bCs/>
          <w:i/>
          <w:color w:val="000000"/>
        </w:rPr>
        <w:t>)</w:t>
      </w:r>
      <w:r w:rsidRPr="002C5D31">
        <w:rPr>
          <w:color w:val="000000"/>
        </w:rPr>
        <w:t xml:space="preserve"> – </w:t>
      </w:r>
      <w:r w:rsidR="00C11E6F" w:rsidRPr="002C5D31">
        <w:t>установление соответствия содержания, уровня и качества подготовки выпускника требованиям ФГОС ВО; мотивация выпускников на дальнейшее повышение уровня компетентности в избранной сфере профессиональной деятельности на основе углубления и расширения полученных знаний и навыков путем продолжения познавательной деятельности в сфере практического применения знаний и компетенций</w:t>
      </w:r>
      <w:r w:rsidR="00B334C1" w:rsidRPr="002C5D31">
        <w:rPr>
          <w:rFonts w:eastAsia="BatangChe"/>
        </w:rPr>
        <w:t>.</w:t>
      </w:r>
    </w:p>
    <w:p w14:paraId="027A22BC" w14:textId="77777777" w:rsidR="00C11E6F" w:rsidRPr="002C5D31" w:rsidRDefault="00C11E6F"/>
    <w:p w14:paraId="22934A8F" w14:textId="77777777" w:rsidR="00D71B99" w:rsidRPr="002C5D31" w:rsidRDefault="00D71B99">
      <w:pPr>
        <w:spacing w:after="200" w:line="276" w:lineRule="auto"/>
        <w:rPr>
          <w:b/>
          <w:caps/>
        </w:rPr>
      </w:pPr>
      <w:r w:rsidRPr="002C5D31">
        <w:rPr>
          <w:b/>
          <w:caps/>
        </w:rPr>
        <w:br w:type="page"/>
      </w:r>
    </w:p>
    <w:p w14:paraId="07A015A3" w14:textId="77777777" w:rsidR="00B334C1" w:rsidRPr="002C5D31" w:rsidRDefault="003D78EE" w:rsidP="00B334C1">
      <w:pPr>
        <w:jc w:val="center"/>
        <w:rPr>
          <w:b/>
          <w:caps/>
        </w:rPr>
      </w:pPr>
      <w:r w:rsidRPr="002C5D31">
        <w:rPr>
          <w:b/>
          <w:caps/>
        </w:rPr>
        <w:lastRenderedPageBreak/>
        <w:t>2. ТРЕБОВАНИЯ К РЕЗУЛЬТАТАМ</w:t>
      </w:r>
      <w:r w:rsidRPr="002C5D31">
        <w:rPr>
          <w:b/>
          <w:caps/>
        </w:rPr>
        <w:br/>
      </w:r>
      <w:r w:rsidR="00121BF3" w:rsidRPr="002C5D31">
        <w:rPr>
          <w:b/>
          <w:caps/>
        </w:rPr>
        <w:t>ГОСУДАРСТВЕННОЙ ИТОГОВОЙ АТТЕСТАЦИИ</w:t>
      </w:r>
    </w:p>
    <w:p w14:paraId="236AD5D9" w14:textId="77777777" w:rsidR="00B334C1" w:rsidRPr="002C5D31" w:rsidRDefault="00B334C1"/>
    <w:p w14:paraId="549AB22F" w14:textId="77777777" w:rsidR="00C11E6F" w:rsidRPr="002C5D31" w:rsidRDefault="00C11E6F" w:rsidP="00C11E6F">
      <w:pPr>
        <w:pStyle w:val="Style12"/>
        <w:widowControl/>
        <w:tabs>
          <w:tab w:val="left" w:pos="1200"/>
        </w:tabs>
        <w:spacing w:line="240" w:lineRule="auto"/>
        <w:ind w:firstLine="709"/>
        <w:rPr>
          <w:rStyle w:val="FontStyle48"/>
        </w:rPr>
      </w:pPr>
      <w:r w:rsidRPr="002C5D31">
        <w:t>К государственной итоговой аттестации</w:t>
      </w:r>
      <w:r w:rsidR="00CC1674" w:rsidRPr="002C5D31">
        <w:t xml:space="preserve">: защите выпускной квалификационной работы, </w:t>
      </w:r>
      <w:r w:rsidR="00CC1674" w:rsidRPr="002C5D31">
        <w:rPr>
          <w:b/>
          <w:bCs/>
          <w:color w:val="000000"/>
        </w:rPr>
        <w:t>(</w:t>
      </w:r>
      <w:r w:rsidR="00CC1674" w:rsidRPr="002C5D31">
        <w:rPr>
          <w:b/>
          <w:bCs/>
          <w:i/>
          <w:color w:val="000000"/>
        </w:rPr>
        <w:t xml:space="preserve">или другое расширение из соответствующего ФГОС ВО </w:t>
      </w:r>
      <w:r w:rsidR="00F426E1" w:rsidRPr="002C5D31">
        <w:rPr>
          <w:b/>
          <w:bCs/>
          <w:i/>
          <w:color w:val="000000"/>
        </w:rPr>
        <w:t>3++</w:t>
      </w:r>
      <w:r w:rsidR="00CC1674" w:rsidRPr="002C5D31">
        <w:rPr>
          <w:b/>
          <w:bCs/>
          <w:i/>
          <w:color w:val="000000"/>
        </w:rPr>
        <w:t xml:space="preserve">) </w:t>
      </w:r>
      <w:r w:rsidRPr="002C5D31">
        <w:t xml:space="preserve">допускается обучающийся, не имеющий академической задолженности и в полном объеме выполнивший учебный план по </w:t>
      </w:r>
      <w:r w:rsidR="00F167F9" w:rsidRPr="002C5D31">
        <w:t>специальности</w:t>
      </w:r>
      <w:r w:rsidR="00846B6E" w:rsidRPr="002C5D31">
        <w:t xml:space="preserve"> </w:t>
      </w:r>
      <w:r w:rsidR="009D2A97" w:rsidRPr="002C5D31">
        <w:rPr>
          <w:b/>
          <w:i/>
        </w:rPr>
        <w:t>Код и наименование специальности</w:t>
      </w:r>
      <w:r w:rsidR="00D71B99" w:rsidRPr="002C5D31">
        <w:t xml:space="preserve">, </w:t>
      </w:r>
      <w:r w:rsidR="009D2A97" w:rsidRPr="002C5D31">
        <w:t>специализация</w:t>
      </w:r>
      <w:r w:rsidR="00D5780E" w:rsidRPr="002C5D31">
        <w:t xml:space="preserve"> «</w:t>
      </w:r>
      <w:r w:rsidR="009D2A97" w:rsidRPr="002C5D31">
        <w:rPr>
          <w:b/>
          <w:bCs/>
          <w:i/>
          <w:iCs/>
        </w:rPr>
        <w:t>Наименование специализации</w:t>
      </w:r>
      <w:r w:rsidR="00D5780E" w:rsidRPr="002C5D31">
        <w:t>»</w:t>
      </w:r>
      <w:r w:rsidRPr="002C5D31">
        <w:t>.</w:t>
      </w:r>
    </w:p>
    <w:p w14:paraId="4DB2926F" w14:textId="77777777" w:rsidR="00815654" w:rsidRPr="002C5D31" w:rsidRDefault="00815654" w:rsidP="00815654">
      <w:pPr>
        <w:ind w:firstLine="709"/>
        <w:jc w:val="both"/>
      </w:pPr>
      <w:r w:rsidRPr="002C5D31">
        <w:rPr>
          <w:rStyle w:val="FontStyle48"/>
          <w:sz w:val="24"/>
          <w:szCs w:val="24"/>
        </w:rPr>
        <w:t xml:space="preserve">У выпускника, освоившего программу специалитета, должны быть сформированы </w:t>
      </w:r>
      <w:r w:rsidRPr="002C5D31">
        <w:t xml:space="preserve">следующие </w:t>
      </w:r>
      <w:r w:rsidRPr="002C5D31">
        <w:rPr>
          <w:b/>
        </w:rPr>
        <w:t>компетенции</w:t>
      </w:r>
      <w:r w:rsidRPr="002C5D31">
        <w:t>:</w:t>
      </w:r>
    </w:p>
    <w:p w14:paraId="56A8929A" w14:textId="77777777" w:rsidR="00815654" w:rsidRPr="002C5D31" w:rsidRDefault="00815654" w:rsidP="00815654">
      <w:pPr>
        <w:ind w:firstLine="709"/>
        <w:jc w:val="both"/>
      </w:pPr>
    </w:p>
    <w:p w14:paraId="1C0CF577" w14:textId="77777777" w:rsidR="00815654" w:rsidRPr="002C5D31" w:rsidRDefault="00815654" w:rsidP="00815654">
      <w:pPr>
        <w:ind w:firstLine="709"/>
        <w:jc w:val="both"/>
      </w:pPr>
      <w:r w:rsidRPr="002C5D31">
        <w:rPr>
          <w:b/>
        </w:rPr>
        <w:t>Универсальные компетенции:</w:t>
      </w:r>
    </w:p>
    <w:p w14:paraId="38318FB4" w14:textId="574DD33A" w:rsidR="00815654" w:rsidRPr="002C5D31" w:rsidRDefault="00815654" w:rsidP="00815654">
      <w:pPr>
        <w:ind w:firstLine="709"/>
        <w:jc w:val="both"/>
        <w:rPr>
          <w:i/>
          <w:iCs/>
        </w:rPr>
      </w:pPr>
      <w:r w:rsidRPr="002C5D31">
        <w:t xml:space="preserve">– УК-1 </w:t>
      </w:r>
      <w:r w:rsidRPr="002C5D31">
        <w:rPr>
          <w:i/>
          <w:iCs/>
        </w:rPr>
        <w:t>Формулировка компетенции из соответствующего ФГОС</w:t>
      </w:r>
    </w:p>
    <w:p w14:paraId="6062AC14" w14:textId="5FAD343B" w:rsidR="00815654" w:rsidRPr="002C5D31" w:rsidRDefault="00815654" w:rsidP="00815654">
      <w:pPr>
        <w:ind w:firstLine="709"/>
        <w:jc w:val="both"/>
        <w:rPr>
          <w:i/>
          <w:iCs/>
        </w:rPr>
      </w:pPr>
      <w:r w:rsidRPr="002C5D31">
        <w:t xml:space="preserve">– УК-2 </w:t>
      </w:r>
      <w:r w:rsidRPr="002C5D31">
        <w:rPr>
          <w:i/>
          <w:iCs/>
        </w:rPr>
        <w:t>Формулировка компетенции из соответствующего ФГОС</w:t>
      </w:r>
    </w:p>
    <w:p w14:paraId="4470643D" w14:textId="77777777" w:rsidR="00815654" w:rsidRPr="002C5D31" w:rsidRDefault="00815654" w:rsidP="00815654">
      <w:pPr>
        <w:ind w:firstLine="709"/>
        <w:jc w:val="both"/>
        <w:rPr>
          <w:bCs/>
          <w:iCs/>
        </w:rPr>
      </w:pPr>
      <w:r w:rsidRPr="002C5D31">
        <w:rPr>
          <w:bCs/>
          <w:iCs/>
        </w:rPr>
        <w:t>…………..</w:t>
      </w:r>
    </w:p>
    <w:p w14:paraId="26C2645C" w14:textId="77777777" w:rsidR="00815654" w:rsidRPr="002C5D31" w:rsidRDefault="00815654" w:rsidP="00815654">
      <w:pPr>
        <w:ind w:firstLine="709"/>
        <w:jc w:val="both"/>
        <w:rPr>
          <w:b/>
          <w:iCs/>
        </w:rPr>
      </w:pPr>
    </w:p>
    <w:p w14:paraId="0A90DBFE" w14:textId="77777777" w:rsidR="00815654" w:rsidRPr="002C5D31" w:rsidRDefault="00815654" w:rsidP="00815654">
      <w:pPr>
        <w:ind w:firstLine="709"/>
        <w:jc w:val="both"/>
        <w:rPr>
          <w:b/>
          <w:iCs/>
        </w:rPr>
      </w:pPr>
      <w:r w:rsidRPr="002C5D31">
        <w:rPr>
          <w:b/>
          <w:iCs/>
        </w:rPr>
        <w:t>Общепрофессиональные компетенции:</w:t>
      </w:r>
    </w:p>
    <w:p w14:paraId="72544615" w14:textId="12B9A54F" w:rsidR="00815654" w:rsidRPr="002C5D31" w:rsidRDefault="00815654" w:rsidP="00815654">
      <w:pPr>
        <w:ind w:firstLine="709"/>
        <w:jc w:val="both"/>
        <w:rPr>
          <w:i/>
          <w:iCs/>
        </w:rPr>
      </w:pPr>
      <w:r w:rsidRPr="002C5D31">
        <w:t xml:space="preserve">– ОПК-1 </w:t>
      </w:r>
      <w:r w:rsidRPr="002C5D31">
        <w:rPr>
          <w:i/>
          <w:iCs/>
        </w:rPr>
        <w:t>Формулировка компетенции из соответствующего ФГОС</w:t>
      </w:r>
    </w:p>
    <w:p w14:paraId="26119748" w14:textId="7707946C" w:rsidR="00815654" w:rsidRPr="002C5D31" w:rsidRDefault="00815654" w:rsidP="00815654">
      <w:pPr>
        <w:ind w:firstLine="709"/>
        <w:jc w:val="both"/>
        <w:rPr>
          <w:i/>
          <w:iCs/>
        </w:rPr>
      </w:pPr>
      <w:r w:rsidRPr="002C5D31">
        <w:rPr>
          <w:bCs/>
          <w:iCs/>
        </w:rPr>
        <w:t xml:space="preserve">– ОПК-2 </w:t>
      </w:r>
      <w:r w:rsidRPr="002C5D31">
        <w:rPr>
          <w:i/>
          <w:iCs/>
        </w:rPr>
        <w:t>Формулировка компетенции из соответствующего ФГОС</w:t>
      </w:r>
    </w:p>
    <w:p w14:paraId="0BE55E2E" w14:textId="77777777" w:rsidR="00815654" w:rsidRPr="002C5D31" w:rsidRDefault="00815654" w:rsidP="00815654">
      <w:pPr>
        <w:ind w:firstLine="709"/>
        <w:jc w:val="both"/>
      </w:pPr>
      <w:r w:rsidRPr="002C5D31">
        <w:t>………………</w:t>
      </w:r>
    </w:p>
    <w:p w14:paraId="795AC6F3" w14:textId="77777777" w:rsidR="00815654" w:rsidRPr="002C5D31" w:rsidRDefault="00815654" w:rsidP="00815654">
      <w:pPr>
        <w:ind w:firstLine="709"/>
        <w:jc w:val="both"/>
        <w:rPr>
          <w:bCs/>
          <w:iCs/>
        </w:rPr>
      </w:pPr>
    </w:p>
    <w:p w14:paraId="2A8F59FB" w14:textId="77777777" w:rsidR="00815654" w:rsidRPr="002C5D31" w:rsidRDefault="00815654" w:rsidP="00815654">
      <w:pPr>
        <w:ind w:firstLine="709"/>
        <w:jc w:val="both"/>
        <w:rPr>
          <w:b/>
          <w:iCs/>
        </w:rPr>
      </w:pPr>
      <w:r w:rsidRPr="002C5D31">
        <w:rPr>
          <w:b/>
          <w:iCs/>
        </w:rPr>
        <w:t>Профессиональные компетенции:</w:t>
      </w:r>
    </w:p>
    <w:p w14:paraId="587BB5D8" w14:textId="78D5F36F" w:rsidR="00815654" w:rsidRPr="002C5D31" w:rsidRDefault="00815654" w:rsidP="00815654">
      <w:pPr>
        <w:ind w:firstLine="709"/>
        <w:jc w:val="both"/>
        <w:rPr>
          <w:i/>
          <w:iCs/>
        </w:rPr>
      </w:pPr>
      <w:r w:rsidRPr="002C5D31">
        <w:t xml:space="preserve">– ПК-1 </w:t>
      </w:r>
      <w:r w:rsidR="001A1A18" w:rsidRPr="002C5D31">
        <w:rPr>
          <w:i/>
          <w:iCs/>
        </w:rPr>
        <w:t>Формулировка компетенции</w:t>
      </w:r>
    </w:p>
    <w:p w14:paraId="1CFBFA22" w14:textId="42E8E16F" w:rsidR="00815654" w:rsidRPr="002C5D31" w:rsidRDefault="00815654" w:rsidP="00815654">
      <w:pPr>
        <w:ind w:firstLine="709"/>
        <w:jc w:val="both"/>
        <w:rPr>
          <w:i/>
          <w:iCs/>
        </w:rPr>
      </w:pPr>
      <w:r w:rsidRPr="002C5D31">
        <w:rPr>
          <w:bCs/>
          <w:iCs/>
        </w:rPr>
        <w:t xml:space="preserve">– ПК-2 </w:t>
      </w:r>
      <w:r w:rsidR="001A1A18" w:rsidRPr="002C5D31">
        <w:rPr>
          <w:i/>
          <w:iCs/>
        </w:rPr>
        <w:t>Формулировка компетенции</w:t>
      </w:r>
    </w:p>
    <w:p w14:paraId="09B7BBF4" w14:textId="77777777" w:rsidR="00815654" w:rsidRPr="002C5D31" w:rsidRDefault="00815654" w:rsidP="00815654">
      <w:pPr>
        <w:ind w:firstLine="709"/>
        <w:jc w:val="both"/>
        <w:rPr>
          <w:bCs/>
        </w:rPr>
      </w:pPr>
      <w:r w:rsidRPr="002C5D31">
        <w:rPr>
          <w:bCs/>
        </w:rPr>
        <w:t>………………..</w:t>
      </w:r>
    </w:p>
    <w:p w14:paraId="68B22BB2" w14:textId="77777777" w:rsidR="00905A40" w:rsidRPr="002C5D31" w:rsidRDefault="00905A40" w:rsidP="00905A40">
      <w:pPr>
        <w:ind w:firstLine="709"/>
        <w:jc w:val="both"/>
        <w:rPr>
          <w:b/>
          <w:i/>
        </w:rPr>
      </w:pPr>
    </w:p>
    <w:p w14:paraId="0C20296E" w14:textId="77777777" w:rsidR="00F95527" w:rsidRPr="002C5D31" w:rsidRDefault="00F95527" w:rsidP="00F95527">
      <w:pPr>
        <w:ind w:firstLine="709"/>
        <w:jc w:val="both"/>
        <w:rPr>
          <w:bCs/>
        </w:rPr>
      </w:pPr>
      <w:r w:rsidRPr="002C5D31">
        <w:rPr>
          <w:bCs/>
        </w:rPr>
        <w:t>Индикаторы достижения компетенций прописаны в основной характеристике образовательной программы.</w:t>
      </w:r>
    </w:p>
    <w:p w14:paraId="3D1D4CC3" w14:textId="77777777" w:rsidR="00F95527" w:rsidRPr="002C5D31" w:rsidRDefault="00F95527" w:rsidP="00815654">
      <w:pPr>
        <w:pStyle w:val="Style12"/>
        <w:widowControl/>
        <w:tabs>
          <w:tab w:val="left" w:pos="1200"/>
        </w:tabs>
        <w:spacing w:line="240" w:lineRule="auto"/>
        <w:ind w:firstLine="709"/>
      </w:pPr>
    </w:p>
    <w:p w14:paraId="16434460" w14:textId="42A488B5" w:rsidR="00815654" w:rsidRPr="002C5D31" w:rsidRDefault="00815654" w:rsidP="00815654">
      <w:pPr>
        <w:pStyle w:val="Style12"/>
        <w:widowControl/>
        <w:tabs>
          <w:tab w:val="left" w:pos="1200"/>
        </w:tabs>
        <w:spacing w:line="240" w:lineRule="auto"/>
        <w:ind w:firstLine="709"/>
      </w:pPr>
      <w:r w:rsidRPr="002C5D31">
        <w:t>В результате прохождения государственной итоговой аттестации (выполнения выпускной квалификационной работы) у студента проверяется сформированнность указанных выше компетенций, а также следующих знаний, умений и навыков, позволяющих оценить степень готовности обучающихся к дальнейшей профессиональной деятельности. Студент должен:</w:t>
      </w:r>
    </w:p>
    <w:p w14:paraId="2DA2E241" w14:textId="77777777" w:rsidR="00815654" w:rsidRPr="002C5D31" w:rsidRDefault="00815654" w:rsidP="008156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iCs/>
        </w:rPr>
      </w:pPr>
    </w:p>
    <w:p w14:paraId="5CCEA71C" w14:textId="77777777" w:rsidR="00815654" w:rsidRPr="002C5D31" w:rsidRDefault="00815654" w:rsidP="008156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2C5D31">
        <w:rPr>
          <w:i/>
          <w:iCs/>
        </w:rPr>
        <w:t>Знать</w:t>
      </w:r>
      <w:r w:rsidRPr="002C5D31">
        <w:rPr>
          <w:iCs/>
        </w:rPr>
        <w:t>:</w:t>
      </w:r>
    </w:p>
    <w:p w14:paraId="7EEDD2A8" w14:textId="77777777" w:rsidR="00815654" w:rsidRPr="002C5D31" w:rsidRDefault="00815654" w:rsidP="00815654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2C5D31">
        <w:t>…</w:t>
      </w:r>
    </w:p>
    <w:p w14:paraId="04B7700B" w14:textId="77777777" w:rsidR="00815654" w:rsidRPr="002C5D31" w:rsidRDefault="00815654" w:rsidP="00815654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2C5D31">
        <w:t>…</w:t>
      </w:r>
    </w:p>
    <w:p w14:paraId="0C5216F6" w14:textId="77777777" w:rsidR="00815654" w:rsidRPr="002C5D31" w:rsidRDefault="00815654" w:rsidP="00815654">
      <w:pPr>
        <w:tabs>
          <w:tab w:val="left" w:pos="993"/>
        </w:tabs>
        <w:ind w:firstLine="709"/>
        <w:jc w:val="both"/>
      </w:pPr>
      <w:r w:rsidRPr="002C5D31">
        <w:rPr>
          <w:i/>
        </w:rPr>
        <w:t>Уметь</w:t>
      </w:r>
      <w:r w:rsidRPr="002C5D31">
        <w:t xml:space="preserve">: </w:t>
      </w:r>
    </w:p>
    <w:p w14:paraId="4447A15A" w14:textId="77777777" w:rsidR="00815654" w:rsidRPr="002C5D31" w:rsidRDefault="00815654" w:rsidP="00815654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2C5D31">
        <w:t>…</w:t>
      </w:r>
    </w:p>
    <w:p w14:paraId="0B05C633" w14:textId="77777777" w:rsidR="00815654" w:rsidRPr="002C5D31" w:rsidRDefault="00815654" w:rsidP="00815654">
      <w:pPr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2C5D31">
        <w:t>…</w:t>
      </w:r>
    </w:p>
    <w:p w14:paraId="77915775" w14:textId="77777777" w:rsidR="00815654" w:rsidRPr="002C5D31" w:rsidRDefault="00815654" w:rsidP="00815654">
      <w:pPr>
        <w:tabs>
          <w:tab w:val="left" w:pos="993"/>
        </w:tabs>
        <w:ind w:firstLine="709"/>
        <w:jc w:val="both"/>
      </w:pPr>
      <w:r w:rsidRPr="002C5D31">
        <w:rPr>
          <w:i/>
        </w:rPr>
        <w:t>Владеть</w:t>
      </w:r>
      <w:r w:rsidRPr="002C5D31">
        <w:t xml:space="preserve">: </w:t>
      </w:r>
    </w:p>
    <w:p w14:paraId="1DD527E8" w14:textId="77777777" w:rsidR="00815654" w:rsidRPr="002C5D31" w:rsidRDefault="00815654" w:rsidP="0081565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C5D31">
        <w:t>…</w:t>
      </w:r>
    </w:p>
    <w:p w14:paraId="1568A143" w14:textId="77777777" w:rsidR="00815654" w:rsidRPr="002C5D31" w:rsidRDefault="00815654" w:rsidP="00815654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C5D31">
        <w:t>…</w:t>
      </w:r>
    </w:p>
    <w:p w14:paraId="69FF40BC" w14:textId="77777777" w:rsidR="00815654" w:rsidRPr="002C5D31" w:rsidRDefault="00815654" w:rsidP="00815654">
      <w:pPr>
        <w:tabs>
          <w:tab w:val="left" w:pos="993"/>
        </w:tabs>
        <w:autoSpaceDE w:val="0"/>
        <w:autoSpaceDN w:val="0"/>
        <w:adjustRightInd w:val="0"/>
        <w:jc w:val="both"/>
      </w:pPr>
    </w:p>
    <w:p w14:paraId="00634B63" w14:textId="77777777" w:rsidR="00815654" w:rsidRPr="002C5D31" w:rsidRDefault="00815654" w:rsidP="008156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2C5D31">
        <w:rPr>
          <w:i/>
        </w:rPr>
        <w:t>Формулировки знаний, умений и владений могут не совпадать с формулировками индикаторов достижения компетенций, но должны совпадать со знаниями, умениями и владениями в аннотациях основной образовательной программы.</w:t>
      </w:r>
    </w:p>
    <w:p w14:paraId="7C4FB555" w14:textId="77777777" w:rsidR="001F3AC2" w:rsidRPr="002C5D31" w:rsidRDefault="001F3AC2" w:rsidP="001F3AC2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caps/>
          <w:sz w:val="26"/>
          <w:szCs w:val="26"/>
        </w:rPr>
      </w:pPr>
    </w:p>
    <w:p w14:paraId="18EC69B4" w14:textId="77777777" w:rsidR="00815654" w:rsidRPr="002C5D31" w:rsidRDefault="00815654">
      <w:pPr>
        <w:spacing w:after="200" w:line="276" w:lineRule="auto"/>
        <w:rPr>
          <w:b/>
          <w:caps/>
        </w:rPr>
      </w:pPr>
      <w:r w:rsidRPr="002C5D31">
        <w:rPr>
          <w:b/>
          <w:caps/>
        </w:rPr>
        <w:br w:type="page"/>
      </w:r>
    </w:p>
    <w:p w14:paraId="409FEEF0" w14:textId="77777777" w:rsidR="00B334C1" w:rsidRPr="002C5D31" w:rsidRDefault="00B334C1" w:rsidP="00B334C1">
      <w:pPr>
        <w:jc w:val="center"/>
        <w:rPr>
          <w:b/>
          <w:caps/>
        </w:rPr>
      </w:pPr>
      <w:r w:rsidRPr="002C5D31">
        <w:rPr>
          <w:b/>
          <w:caps/>
        </w:rPr>
        <w:lastRenderedPageBreak/>
        <w:t xml:space="preserve">3. Объем </w:t>
      </w:r>
      <w:r w:rsidR="00121BF3" w:rsidRPr="002C5D31">
        <w:rPr>
          <w:b/>
          <w:caps/>
        </w:rPr>
        <w:t>ГОСУДАРСТВЕННОЙ ИТОГОВОЙ АТТЕСТАЦИИ</w:t>
      </w:r>
      <w:r w:rsidRPr="002C5D31">
        <w:rPr>
          <w:b/>
          <w:caps/>
        </w:rPr>
        <w:t xml:space="preserve"> и виды учебной работы</w:t>
      </w:r>
    </w:p>
    <w:p w14:paraId="529E5124" w14:textId="77777777" w:rsidR="00B334C1" w:rsidRPr="002C5D31" w:rsidRDefault="00B334C1"/>
    <w:p w14:paraId="1E9BB7C2" w14:textId="77777777" w:rsidR="00121BF3" w:rsidRPr="002C5D31" w:rsidRDefault="00121BF3" w:rsidP="00121BF3">
      <w:pPr>
        <w:pStyle w:val="a5"/>
        <w:spacing w:after="0"/>
        <w:ind w:firstLine="720"/>
        <w:jc w:val="both"/>
      </w:pPr>
      <w:r w:rsidRPr="002C5D31">
        <w:t>Государственная итоговая аттестация</w:t>
      </w:r>
      <w:r w:rsidR="0044356C" w:rsidRPr="002C5D31">
        <w:t xml:space="preserve">: </w:t>
      </w:r>
      <w:r w:rsidR="005B7043" w:rsidRPr="002C5D31">
        <w:t>выполнение и защита выпускной квалификационной работы</w:t>
      </w:r>
      <w:r w:rsidR="0044356C" w:rsidRPr="002C5D31">
        <w:t xml:space="preserve">, </w:t>
      </w:r>
      <w:r w:rsidR="009B4EF8" w:rsidRPr="002C5D31">
        <w:rPr>
          <w:b/>
          <w:bCs/>
          <w:color w:val="000000"/>
        </w:rPr>
        <w:t>(</w:t>
      </w:r>
      <w:r w:rsidR="009B4EF8" w:rsidRPr="002C5D31">
        <w:rPr>
          <w:b/>
          <w:bCs/>
          <w:i/>
          <w:color w:val="000000"/>
        </w:rPr>
        <w:t xml:space="preserve">или другое расширение из соответствующего ФГОС ВО </w:t>
      </w:r>
      <w:r w:rsidR="00F426E1" w:rsidRPr="002C5D31">
        <w:rPr>
          <w:b/>
          <w:bCs/>
          <w:i/>
          <w:color w:val="000000"/>
        </w:rPr>
        <w:t>3++</w:t>
      </w:r>
      <w:r w:rsidR="009B4EF8" w:rsidRPr="002C5D31">
        <w:rPr>
          <w:b/>
          <w:bCs/>
          <w:i/>
          <w:color w:val="000000"/>
        </w:rPr>
        <w:t>)</w:t>
      </w:r>
      <w:r w:rsidRPr="002C5D31">
        <w:t xml:space="preserve"> проходит в </w:t>
      </w:r>
      <w:r w:rsidR="00D71B99" w:rsidRPr="002C5D31">
        <w:t>_</w:t>
      </w:r>
      <w:r w:rsidRPr="002C5D31">
        <w:t xml:space="preserve"> семестре на базе знаний, полученных студентами при изучении дисциплин </w:t>
      </w:r>
      <w:r w:rsidR="007D265E" w:rsidRPr="002C5D31">
        <w:t>специальности</w:t>
      </w:r>
      <w:r w:rsidRPr="002C5D31">
        <w:t xml:space="preserve"> </w:t>
      </w:r>
      <w:r w:rsidR="009D2A97" w:rsidRPr="002C5D31">
        <w:rPr>
          <w:b/>
          <w:i/>
        </w:rPr>
        <w:t>Код и наименование специальности</w:t>
      </w:r>
      <w:r w:rsidR="00D71B99" w:rsidRPr="002C5D31">
        <w:t xml:space="preserve">, </w:t>
      </w:r>
      <w:r w:rsidR="009D2A97" w:rsidRPr="002C5D31">
        <w:t>специализация</w:t>
      </w:r>
      <w:r w:rsidR="00D5780E" w:rsidRPr="002C5D31">
        <w:t xml:space="preserve"> «</w:t>
      </w:r>
      <w:r w:rsidR="009D2A97" w:rsidRPr="002C5D31">
        <w:rPr>
          <w:b/>
          <w:bCs/>
          <w:i/>
          <w:iCs/>
        </w:rPr>
        <w:t>Наименование специализации</w:t>
      </w:r>
      <w:r w:rsidR="00D5780E" w:rsidRPr="002C5D31">
        <w:t>»</w:t>
      </w:r>
      <w:r w:rsidRPr="002C5D31">
        <w:t xml:space="preserve"> и рассчитана на</w:t>
      </w:r>
      <w:r w:rsidR="00D71B99" w:rsidRPr="002C5D31">
        <w:t xml:space="preserve"> сосредоточенное прохождение в _</w:t>
      </w:r>
      <w:r w:rsidRPr="002C5D31">
        <w:t xml:space="preserve"> семестре (</w:t>
      </w:r>
      <w:r w:rsidR="00D71B99" w:rsidRPr="002C5D31">
        <w:t>_</w:t>
      </w:r>
      <w:r w:rsidRPr="002C5D31">
        <w:t xml:space="preserve"> курс) обучения в объеме </w:t>
      </w:r>
      <w:r w:rsidR="00D71B99" w:rsidRPr="002C5D31">
        <w:t>___</w:t>
      </w:r>
      <w:r w:rsidRPr="002C5D31">
        <w:t xml:space="preserve"> академических часов (</w:t>
      </w:r>
      <w:r w:rsidR="00D71B99" w:rsidRPr="002C5D31">
        <w:t>_</w:t>
      </w:r>
      <w:r w:rsidRPr="002C5D31">
        <w:t xml:space="preserve"> ЗЕ).</w:t>
      </w:r>
    </w:p>
    <w:p w14:paraId="36C5621C" w14:textId="77777777" w:rsidR="00E01A77" w:rsidRPr="002C5D31" w:rsidRDefault="00E01A77" w:rsidP="00D71B99">
      <w:pPr>
        <w:pStyle w:val="2"/>
        <w:spacing w:after="0" w:line="240" w:lineRule="auto"/>
        <w:ind w:left="0" w:firstLine="709"/>
        <w:jc w:val="both"/>
      </w:pPr>
    </w:p>
    <w:p w14:paraId="4D51AF3A" w14:textId="77777777" w:rsidR="0044356C" w:rsidRPr="002C5D31" w:rsidRDefault="00D71B99" w:rsidP="0044356C">
      <w:pPr>
        <w:ind w:firstLine="709"/>
        <w:jc w:val="both"/>
        <w:rPr>
          <w:i/>
        </w:rPr>
      </w:pPr>
      <w:r w:rsidRPr="002C5D31">
        <w:rPr>
          <w:i/>
          <w:color w:val="000000"/>
        </w:rPr>
        <w:t xml:space="preserve">Общая трудоемкость </w:t>
      </w:r>
      <w:r w:rsidRPr="002C5D31">
        <w:rPr>
          <w:i/>
        </w:rPr>
        <w:t>в виде часов и зачетных единиц берется из учебного плана (УП).</w:t>
      </w:r>
    </w:p>
    <w:p w14:paraId="51BC22DB" w14:textId="77777777" w:rsidR="00D71B99" w:rsidRPr="002C5D31" w:rsidRDefault="00D71B99" w:rsidP="0044356C">
      <w:pPr>
        <w:jc w:val="both"/>
        <w:rPr>
          <w:b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2"/>
        <w:gridCol w:w="1491"/>
        <w:gridCol w:w="1528"/>
      </w:tblGrid>
      <w:tr w:rsidR="00815654" w:rsidRPr="002C5D31" w14:paraId="4A08FF46" w14:textId="77777777" w:rsidTr="00BB00DA">
        <w:trPr>
          <w:trHeight w:val="566"/>
        </w:trPr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FCC8" w14:textId="77777777" w:rsidR="00815654" w:rsidRPr="002C5D31" w:rsidRDefault="00815654" w:rsidP="00BB00DA">
            <w:pPr>
              <w:jc w:val="center"/>
              <w:rPr>
                <w:color w:val="000000"/>
              </w:rPr>
            </w:pPr>
            <w:r w:rsidRPr="002C5D31">
              <w:rPr>
                <w:color w:val="000000"/>
              </w:rPr>
              <w:t>Виды учебной работы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5A9A" w14:textId="77777777" w:rsidR="00815654" w:rsidRPr="002C5D31" w:rsidRDefault="00815654" w:rsidP="00BB00DA">
            <w:pPr>
              <w:jc w:val="center"/>
              <w:rPr>
                <w:color w:val="000000"/>
              </w:rPr>
            </w:pPr>
            <w:r w:rsidRPr="002C5D31">
              <w:rPr>
                <w:color w:val="000000"/>
              </w:rPr>
              <w:t>В зачетных единицах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8688" w14:textId="77777777" w:rsidR="00815654" w:rsidRPr="002C5D31" w:rsidRDefault="00815654" w:rsidP="00BB00DA">
            <w:pPr>
              <w:jc w:val="center"/>
              <w:rPr>
                <w:color w:val="000000"/>
              </w:rPr>
            </w:pPr>
            <w:r w:rsidRPr="002C5D31">
              <w:rPr>
                <w:color w:val="000000"/>
              </w:rPr>
              <w:t xml:space="preserve">В </w:t>
            </w:r>
            <w:proofErr w:type="spellStart"/>
            <w:r w:rsidRPr="002C5D31">
              <w:rPr>
                <w:color w:val="000000"/>
              </w:rPr>
              <w:t>академ</w:t>
            </w:r>
            <w:proofErr w:type="spellEnd"/>
            <w:r w:rsidRPr="002C5D31">
              <w:rPr>
                <w:color w:val="000000"/>
              </w:rPr>
              <w:t>. часах</w:t>
            </w:r>
          </w:p>
        </w:tc>
      </w:tr>
      <w:tr w:rsidR="00815654" w:rsidRPr="002C5D31" w14:paraId="738A6AC3" w14:textId="77777777" w:rsidTr="00BB00DA"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360189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Общая трудоемкость ГИА по учебному плану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0E5CE31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241D72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Из УП</w:t>
            </w:r>
          </w:p>
        </w:tc>
      </w:tr>
      <w:tr w:rsidR="00815654" w:rsidRPr="002C5D31" w14:paraId="1ED80821" w14:textId="77777777" w:rsidTr="00BB00DA"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BE91" w14:textId="77777777" w:rsidR="00815654" w:rsidRPr="002C5D31" w:rsidRDefault="00815654" w:rsidP="00BB00D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color w:val="000000"/>
              </w:rPr>
              <w:t>Контактная работа (КР):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80BD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B81E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815654" w:rsidRPr="002C5D31" w14:paraId="70082A00" w14:textId="77777777" w:rsidTr="00BB00DA"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A6D" w14:textId="77777777" w:rsidR="00815654" w:rsidRPr="002C5D31" w:rsidRDefault="00815654" w:rsidP="00BB00D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Самостоятельная работа (СР):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2988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0964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Из УП</w:t>
            </w:r>
          </w:p>
        </w:tc>
      </w:tr>
      <w:tr w:rsidR="00815654" w:rsidRPr="002C5D31" w14:paraId="7D275CDC" w14:textId="77777777" w:rsidTr="00BB00DA"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8B1" w14:textId="77777777" w:rsidR="00815654" w:rsidRPr="002C5D31" w:rsidRDefault="00815654" w:rsidP="00BB00DA">
            <w:pPr>
              <w:jc w:val="both"/>
              <w:rPr>
                <w:bCs/>
              </w:rPr>
            </w:pPr>
            <w:r w:rsidRPr="002C5D31">
              <w:rPr>
                <w:bCs/>
              </w:rPr>
              <w:t>Контактная работа – итоговая аттестация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86FD" w14:textId="77777777" w:rsidR="00815654" w:rsidRPr="002C5D31" w:rsidRDefault="00815654" w:rsidP="00BB00DA">
            <w:pPr>
              <w:jc w:val="center"/>
              <w:rPr>
                <w:color w:val="000000"/>
              </w:rPr>
            </w:pPr>
            <w:r w:rsidRPr="002C5D31">
              <w:rPr>
                <w:color w:val="000000"/>
              </w:rPr>
              <w:t>Из УП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396" w14:textId="77777777" w:rsidR="00815654" w:rsidRPr="002C5D31" w:rsidRDefault="00815654" w:rsidP="00BB00DA">
            <w:pPr>
              <w:jc w:val="center"/>
              <w:rPr>
                <w:color w:val="000000"/>
              </w:rPr>
            </w:pPr>
            <w:r w:rsidRPr="002C5D31">
              <w:rPr>
                <w:color w:val="000000"/>
              </w:rPr>
              <w:t>Из УП</w:t>
            </w:r>
          </w:p>
        </w:tc>
      </w:tr>
      <w:tr w:rsidR="00815654" w:rsidRPr="002C5D31" w14:paraId="38DCDE70" w14:textId="77777777" w:rsidTr="00BB00DA"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F49" w14:textId="77777777" w:rsidR="00815654" w:rsidRPr="002C5D31" w:rsidRDefault="00815654" w:rsidP="00BB00D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color w:val="000000"/>
                <w:lang w:eastAsia="en-US"/>
              </w:rPr>
              <w:t>Выполнение, написание и оформление ВКР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3E07" w14:textId="77777777" w:rsidR="00815654" w:rsidRPr="002C5D31" w:rsidRDefault="00815654" w:rsidP="00BB00DA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2C5D31">
              <w:rPr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6BB6" w14:textId="77777777" w:rsidR="00815654" w:rsidRPr="002C5D31" w:rsidRDefault="00815654" w:rsidP="00BB00DA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2C5D31">
              <w:rPr>
                <w:bCs/>
                <w:color w:val="000000"/>
                <w:lang w:eastAsia="en-US"/>
              </w:rPr>
              <w:t>Из УП</w:t>
            </w:r>
          </w:p>
        </w:tc>
      </w:tr>
      <w:tr w:rsidR="00815654" w:rsidRPr="002C5D31" w14:paraId="223CA663" w14:textId="77777777" w:rsidTr="00BB00DA"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46CF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Вид контроля: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17B1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защита ВКР</w:t>
            </w:r>
          </w:p>
        </w:tc>
      </w:tr>
    </w:tbl>
    <w:p w14:paraId="0BC7E994" w14:textId="77777777" w:rsidR="00815654" w:rsidRPr="002C5D31" w:rsidRDefault="00815654" w:rsidP="00815654">
      <w:pPr>
        <w:jc w:val="center"/>
        <w:rPr>
          <w:b/>
          <w:color w:val="000000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2"/>
        <w:gridCol w:w="1491"/>
        <w:gridCol w:w="1528"/>
      </w:tblGrid>
      <w:tr w:rsidR="00815654" w:rsidRPr="002C5D31" w14:paraId="28D54040" w14:textId="77777777" w:rsidTr="00BB00DA">
        <w:trPr>
          <w:trHeight w:val="566"/>
        </w:trPr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C6E" w14:textId="77777777" w:rsidR="00815654" w:rsidRPr="002C5D31" w:rsidRDefault="00815654" w:rsidP="00BB00DA">
            <w:pPr>
              <w:jc w:val="center"/>
              <w:rPr>
                <w:color w:val="000000"/>
              </w:rPr>
            </w:pPr>
            <w:r w:rsidRPr="002C5D31">
              <w:rPr>
                <w:color w:val="000000"/>
              </w:rPr>
              <w:t>Виды учебной работы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B23" w14:textId="77777777" w:rsidR="00815654" w:rsidRPr="002C5D31" w:rsidRDefault="00815654" w:rsidP="00BB00DA">
            <w:pPr>
              <w:jc w:val="center"/>
              <w:rPr>
                <w:color w:val="000000"/>
              </w:rPr>
            </w:pPr>
            <w:r w:rsidRPr="002C5D31">
              <w:rPr>
                <w:color w:val="000000"/>
              </w:rPr>
              <w:t>В зачетных единицах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89E1" w14:textId="77777777" w:rsidR="00815654" w:rsidRPr="002C5D31" w:rsidRDefault="00815654" w:rsidP="00BB00DA">
            <w:pPr>
              <w:jc w:val="center"/>
              <w:rPr>
                <w:color w:val="000000"/>
              </w:rPr>
            </w:pPr>
            <w:r w:rsidRPr="002C5D31">
              <w:rPr>
                <w:color w:val="000000"/>
              </w:rPr>
              <w:t>В астроном. часах</w:t>
            </w:r>
          </w:p>
        </w:tc>
      </w:tr>
      <w:tr w:rsidR="00815654" w:rsidRPr="002C5D31" w14:paraId="119AD592" w14:textId="77777777" w:rsidTr="00BB00DA"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80EA3FB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Общая трудоемкость ГИА по учебному плану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B587AA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223011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Из УП</w:t>
            </w:r>
          </w:p>
        </w:tc>
      </w:tr>
      <w:tr w:rsidR="00815654" w:rsidRPr="002C5D31" w14:paraId="4696779F" w14:textId="77777777" w:rsidTr="00BB00DA"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9E6" w14:textId="77777777" w:rsidR="00815654" w:rsidRPr="002C5D31" w:rsidRDefault="00815654" w:rsidP="00BB00D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color w:val="000000"/>
              </w:rPr>
              <w:t>Контактная работа (КР):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0EAC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88A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815654" w:rsidRPr="002C5D31" w14:paraId="3E9B9D0F" w14:textId="77777777" w:rsidTr="00BB00DA"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DF2A" w14:textId="77777777" w:rsidR="00815654" w:rsidRPr="002C5D31" w:rsidRDefault="00815654" w:rsidP="00BB00D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Самостоятельная работа (СР):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FDEA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C190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Из УП</w:t>
            </w:r>
          </w:p>
        </w:tc>
      </w:tr>
      <w:tr w:rsidR="00815654" w:rsidRPr="002C5D31" w14:paraId="29750BE0" w14:textId="77777777" w:rsidTr="00BB00DA"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A14" w14:textId="77777777" w:rsidR="00815654" w:rsidRPr="002C5D31" w:rsidRDefault="00815654" w:rsidP="00BB00DA">
            <w:pPr>
              <w:jc w:val="both"/>
              <w:rPr>
                <w:bCs/>
              </w:rPr>
            </w:pPr>
            <w:r w:rsidRPr="002C5D31">
              <w:rPr>
                <w:bCs/>
              </w:rPr>
              <w:t>Контактная работа – итоговая аттестация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351A" w14:textId="77777777" w:rsidR="00815654" w:rsidRPr="002C5D31" w:rsidRDefault="00815654" w:rsidP="00BB00DA">
            <w:pPr>
              <w:jc w:val="center"/>
              <w:rPr>
                <w:color w:val="000000"/>
              </w:rPr>
            </w:pPr>
            <w:r w:rsidRPr="002C5D31">
              <w:rPr>
                <w:color w:val="000000"/>
              </w:rPr>
              <w:t>Из УП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1FC2" w14:textId="77777777" w:rsidR="00815654" w:rsidRPr="002C5D31" w:rsidRDefault="00815654" w:rsidP="00BB00DA">
            <w:pPr>
              <w:jc w:val="center"/>
              <w:rPr>
                <w:color w:val="000000"/>
              </w:rPr>
            </w:pPr>
            <w:r w:rsidRPr="002C5D31">
              <w:rPr>
                <w:color w:val="000000"/>
              </w:rPr>
              <w:t>Из УП</w:t>
            </w:r>
          </w:p>
        </w:tc>
      </w:tr>
      <w:tr w:rsidR="00815654" w:rsidRPr="002C5D31" w14:paraId="0A7B994C" w14:textId="77777777" w:rsidTr="00BB00DA"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546" w14:textId="77777777" w:rsidR="00815654" w:rsidRPr="002C5D31" w:rsidRDefault="00815654" w:rsidP="00BB00D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color w:val="000000"/>
                <w:lang w:eastAsia="en-US"/>
              </w:rPr>
              <w:t>Выполнение, написание и оформление ВКР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DA31" w14:textId="77777777" w:rsidR="00815654" w:rsidRPr="002C5D31" w:rsidRDefault="00815654" w:rsidP="00BB00DA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2C5D31">
              <w:rPr>
                <w:bCs/>
                <w:color w:val="000000"/>
                <w:lang w:eastAsia="en-US"/>
              </w:rPr>
              <w:t>Из УП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046" w14:textId="77777777" w:rsidR="00815654" w:rsidRPr="002C5D31" w:rsidRDefault="00815654" w:rsidP="00BB00DA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2C5D31">
              <w:rPr>
                <w:bCs/>
                <w:color w:val="000000"/>
                <w:lang w:eastAsia="en-US"/>
              </w:rPr>
              <w:t>Из УП</w:t>
            </w:r>
          </w:p>
        </w:tc>
      </w:tr>
      <w:tr w:rsidR="00815654" w:rsidRPr="002C5D31" w14:paraId="5BB08D6C" w14:textId="77777777" w:rsidTr="00BB00DA"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A03F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Вид контроля: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6E19" w14:textId="77777777" w:rsidR="00815654" w:rsidRPr="002C5D31" w:rsidRDefault="00815654" w:rsidP="00BB00D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2C5D31">
              <w:rPr>
                <w:b/>
                <w:bCs/>
                <w:color w:val="000000"/>
                <w:lang w:eastAsia="en-US"/>
              </w:rPr>
              <w:t>защита ВКР</w:t>
            </w:r>
          </w:p>
        </w:tc>
      </w:tr>
    </w:tbl>
    <w:p w14:paraId="1F2E47FF" w14:textId="77777777" w:rsidR="00815654" w:rsidRPr="002C5D31" w:rsidRDefault="00815654" w:rsidP="0044356C">
      <w:pPr>
        <w:jc w:val="both"/>
        <w:rPr>
          <w:b/>
          <w:caps/>
        </w:rPr>
      </w:pPr>
    </w:p>
    <w:p w14:paraId="4D8CBA5B" w14:textId="77777777" w:rsidR="00E17A83" w:rsidRPr="002C5D31" w:rsidRDefault="00E17A83">
      <w:pPr>
        <w:spacing w:after="200" w:line="276" w:lineRule="auto"/>
        <w:rPr>
          <w:b/>
          <w:caps/>
        </w:rPr>
      </w:pPr>
      <w:r w:rsidRPr="002C5D31">
        <w:rPr>
          <w:b/>
          <w:caps/>
        </w:rPr>
        <w:br w:type="page"/>
      </w:r>
    </w:p>
    <w:p w14:paraId="2AD62228" w14:textId="77777777" w:rsidR="00B334C1" w:rsidRPr="002C5D31" w:rsidRDefault="00B334C1" w:rsidP="00B334C1">
      <w:pPr>
        <w:jc w:val="center"/>
        <w:rPr>
          <w:b/>
          <w:caps/>
        </w:rPr>
      </w:pPr>
      <w:r w:rsidRPr="002C5D31">
        <w:rPr>
          <w:b/>
          <w:caps/>
        </w:rPr>
        <w:lastRenderedPageBreak/>
        <w:t xml:space="preserve">4. Содержание </w:t>
      </w:r>
      <w:r w:rsidR="00121BF3" w:rsidRPr="002C5D31">
        <w:rPr>
          <w:b/>
          <w:caps/>
        </w:rPr>
        <w:t>ГОСУДАРСТВЕННОЙ ИТОГОВОЙ АТТЕСТАЦИИ</w:t>
      </w:r>
    </w:p>
    <w:p w14:paraId="73E91DFD" w14:textId="77777777" w:rsidR="00121BF3" w:rsidRPr="002C5D31" w:rsidRDefault="00121BF3" w:rsidP="00121BF3">
      <w:pPr>
        <w:pStyle w:val="a5"/>
        <w:spacing w:after="0"/>
        <w:ind w:firstLine="720"/>
        <w:jc w:val="both"/>
      </w:pPr>
    </w:p>
    <w:p w14:paraId="51305B5C" w14:textId="77777777" w:rsidR="00121BF3" w:rsidRPr="002C5D31" w:rsidRDefault="00121BF3" w:rsidP="00121BF3">
      <w:pPr>
        <w:pStyle w:val="a5"/>
        <w:spacing w:after="0"/>
        <w:ind w:firstLine="720"/>
        <w:jc w:val="both"/>
      </w:pPr>
      <w:r w:rsidRPr="002C5D31">
        <w:t>Государственная итоговая аттестация</w:t>
      </w:r>
      <w:r w:rsidR="0044356C" w:rsidRPr="002C5D31">
        <w:t xml:space="preserve">: </w:t>
      </w:r>
      <w:r w:rsidR="00E17A83" w:rsidRPr="002C5D31">
        <w:t>выполнение и защита выпускной квалификационной работы</w:t>
      </w:r>
      <w:r w:rsidR="0044356C" w:rsidRPr="002C5D31">
        <w:t xml:space="preserve">, </w:t>
      </w:r>
      <w:r w:rsidR="009B4EF8" w:rsidRPr="002C5D31">
        <w:rPr>
          <w:b/>
          <w:bCs/>
          <w:color w:val="000000"/>
        </w:rPr>
        <w:t>(</w:t>
      </w:r>
      <w:r w:rsidR="009B4EF8" w:rsidRPr="002C5D31">
        <w:rPr>
          <w:b/>
          <w:bCs/>
          <w:i/>
          <w:color w:val="000000"/>
        </w:rPr>
        <w:t xml:space="preserve">или другое расширение из соответствующего ФГОС ВО </w:t>
      </w:r>
      <w:r w:rsidR="00F426E1" w:rsidRPr="002C5D31">
        <w:rPr>
          <w:b/>
          <w:bCs/>
          <w:i/>
          <w:color w:val="000000"/>
        </w:rPr>
        <w:t>3++</w:t>
      </w:r>
      <w:r w:rsidR="009B4EF8" w:rsidRPr="002C5D31">
        <w:rPr>
          <w:b/>
          <w:bCs/>
          <w:i/>
          <w:color w:val="000000"/>
        </w:rPr>
        <w:t>)</w:t>
      </w:r>
      <w:r w:rsidRPr="002C5D31">
        <w:t xml:space="preserve"> в форме защиты ВКР проходит в </w:t>
      </w:r>
      <w:r w:rsidR="00D71B99" w:rsidRPr="002C5D31">
        <w:t>_</w:t>
      </w:r>
      <w:r w:rsidRPr="002C5D31">
        <w:t xml:space="preserve"> семестре на базе знаний,</w:t>
      </w:r>
      <w:r w:rsidR="0044356C" w:rsidRPr="002C5D31">
        <w:t xml:space="preserve"> умений и </w:t>
      </w:r>
      <w:r w:rsidR="00FA01D4" w:rsidRPr="002C5D31">
        <w:t>навыков,</w:t>
      </w:r>
      <w:r w:rsidRPr="002C5D31">
        <w:t xml:space="preserve"> полученных студентами при изучении дисциплин </w:t>
      </w:r>
      <w:r w:rsidR="007D265E" w:rsidRPr="002C5D31">
        <w:t>специальности</w:t>
      </w:r>
      <w:r w:rsidRPr="002C5D31">
        <w:t xml:space="preserve"> </w:t>
      </w:r>
      <w:r w:rsidR="009D2A97" w:rsidRPr="002C5D31">
        <w:rPr>
          <w:b/>
          <w:i/>
        </w:rPr>
        <w:t>Код и наименование специальности</w:t>
      </w:r>
      <w:r w:rsidR="00D71B99" w:rsidRPr="002C5D31">
        <w:t xml:space="preserve">, </w:t>
      </w:r>
      <w:r w:rsidR="009D2A97" w:rsidRPr="002C5D31">
        <w:t>специализация</w:t>
      </w:r>
      <w:r w:rsidR="00D5780E" w:rsidRPr="002C5D31">
        <w:t xml:space="preserve"> «</w:t>
      </w:r>
      <w:r w:rsidR="009D2A97" w:rsidRPr="002C5D31">
        <w:rPr>
          <w:b/>
          <w:bCs/>
          <w:i/>
          <w:iCs/>
        </w:rPr>
        <w:t>Наименование специализации</w:t>
      </w:r>
      <w:r w:rsidR="00D5780E" w:rsidRPr="002C5D31">
        <w:t>»</w:t>
      </w:r>
      <w:r w:rsidR="0044356C" w:rsidRPr="002C5D31">
        <w:t xml:space="preserve"> и прохождения практик.</w:t>
      </w:r>
    </w:p>
    <w:p w14:paraId="472DBA5A" w14:textId="77777777" w:rsidR="00121BF3" w:rsidRPr="002C5D31" w:rsidRDefault="00121BF3" w:rsidP="00121BF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D31">
        <w:rPr>
          <w:rFonts w:ascii="Times New Roman" w:hAnsi="Times New Roman" w:cs="Times New Roman"/>
          <w:sz w:val="24"/>
          <w:szCs w:val="24"/>
        </w:rPr>
        <w:t>Государственная итоговая аттестация</w:t>
      </w:r>
      <w:r w:rsidR="0044356C" w:rsidRPr="002C5D31">
        <w:rPr>
          <w:rFonts w:ascii="Times New Roman" w:hAnsi="Times New Roman" w:cs="Times New Roman"/>
          <w:sz w:val="24"/>
          <w:szCs w:val="24"/>
        </w:rPr>
        <w:t xml:space="preserve">: </w:t>
      </w:r>
      <w:r w:rsidR="00F426E1" w:rsidRPr="002C5D31">
        <w:rPr>
          <w:rFonts w:ascii="Times New Roman" w:hAnsi="Times New Roman" w:cs="Times New Roman"/>
          <w:sz w:val="24"/>
          <w:szCs w:val="24"/>
        </w:rPr>
        <w:t xml:space="preserve">выполнение и </w:t>
      </w:r>
      <w:r w:rsidR="00E17A83" w:rsidRPr="002C5D31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</w:t>
      </w:r>
      <w:r w:rsidR="0044356C" w:rsidRPr="002C5D31">
        <w:rPr>
          <w:rFonts w:ascii="Times New Roman" w:hAnsi="Times New Roman" w:cs="Times New Roman"/>
          <w:sz w:val="24"/>
          <w:szCs w:val="24"/>
        </w:rPr>
        <w:t xml:space="preserve">, </w:t>
      </w:r>
      <w:r w:rsidR="00D26FBE" w:rsidRPr="002C5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D26FBE" w:rsidRPr="002C5D3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или другое расширение из соответствующего ФГОС ВО </w:t>
      </w:r>
      <w:r w:rsidR="00F426E1" w:rsidRPr="002C5D3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3++</w:t>
      </w:r>
      <w:r w:rsidR="00D26FBE" w:rsidRPr="002C5D3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)</w:t>
      </w:r>
      <w:r w:rsidR="00815654" w:rsidRPr="002C5D31">
        <w:rPr>
          <w:rFonts w:ascii="Times New Roman" w:hAnsi="Times New Roman" w:cs="Times New Roman"/>
          <w:sz w:val="24"/>
          <w:szCs w:val="24"/>
        </w:rPr>
        <w:t xml:space="preserve"> </w:t>
      </w:r>
      <w:r w:rsidRPr="002C5D31">
        <w:rPr>
          <w:rFonts w:ascii="Times New Roman" w:hAnsi="Times New Roman" w:cs="Times New Roman"/>
          <w:sz w:val="24"/>
          <w:szCs w:val="24"/>
        </w:rPr>
        <w:t>проводится государственной э</w:t>
      </w:r>
      <w:r w:rsidR="00E17A83" w:rsidRPr="002C5D31">
        <w:rPr>
          <w:rFonts w:ascii="Times New Roman" w:hAnsi="Times New Roman" w:cs="Times New Roman"/>
          <w:sz w:val="24"/>
          <w:szCs w:val="24"/>
        </w:rPr>
        <w:t>кзаменационной комиссией (ГЭК).</w:t>
      </w:r>
    </w:p>
    <w:p w14:paraId="4052F80B" w14:textId="77777777" w:rsidR="00121BF3" w:rsidRPr="002C5D31" w:rsidRDefault="00E44C4D" w:rsidP="00121BF3">
      <w:pPr>
        <w:pStyle w:val="a5"/>
        <w:spacing w:after="0"/>
        <w:ind w:firstLine="720"/>
        <w:jc w:val="both"/>
      </w:pPr>
      <w:r w:rsidRPr="002C5D31">
        <w:t>Контроль уровня сформированности компетенций обучающихся, приобретенных при освоении ООП</w:t>
      </w:r>
      <w:r w:rsidR="00121BF3" w:rsidRPr="002C5D31">
        <w:t>, осуществляется путем проведения защиты ВКР и присвоения квалификации «</w:t>
      </w:r>
      <w:r w:rsidR="00107683" w:rsidRPr="002C5D31">
        <w:rPr>
          <w:i/>
        </w:rPr>
        <w:t>Квалификация из Лицензии</w:t>
      </w:r>
      <w:r w:rsidR="00107683" w:rsidRPr="002C5D31">
        <w:t>».</w:t>
      </w:r>
    </w:p>
    <w:p w14:paraId="4A02A6AC" w14:textId="77777777" w:rsidR="00121BF3" w:rsidRPr="002C5D31" w:rsidRDefault="00121BF3" w:rsidP="00121BF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C5D31">
        <w:rPr>
          <w:rFonts w:ascii="Times New Roman" w:hAnsi="Times New Roman" w:cs="Times New Roman"/>
          <w:sz w:val="24"/>
          <w:szCs w:val="24"/>
        </w:rPr>
        <w:t xml:space="preserve">Защита ВКР является обязательной процедурой итоговой государственной аттестации студентов высших учебных заведений, завершающих обучение по </w:t>
      </w:r>
      <w:r w:rsidR="001F658C" w:rsidRPr="002C5D31">
        <w:rPr>
          <w:rFonts w:ascii="Times New Roman" w:hAnsi="Times New Roman" w:cs="Times New Roman"/>
          <w:sz w:val="24"/>
          <w:szCs w:val="24"/>
        </w:rPr>
        <w:t>специальности</w:t>
      </w:r>
      <w:r w:rsidRPr="002C5D31">
        <w:rPr>
          <w:rFonts w:ascii="Times New Roman" w:hAnsi="Times New Roman" w:cs="Times New Roman"/>
          <w:sz w:val="24"/>
          <w:szCs w:val="24"/>
        </w:rPr>
        <w:t xml:space="preserve">. Она проводится публично на открытом заседании ГЭК </w:t>
      </w:r>
      <w:r w:rsidR="00DE10D5" w:rsidRPr="002C5D31">
        <w:rPr>
          <w:rFonts w:ascii="Times New Roman" w:hAnsi="Times New Roman" w:cs="Times New Roman"/>
          <w:sz w:val="24"/>
          <w:szCs w:val="24"/>
        </w:rPr>
        <w:t>в соответствии с локальными нормативными и распорядительными актами университета.</w:t>
      </w:r>
    </w:p>
    <w:p w14:paraId="62C0E4CE" w14:textId="77777777" w:rsidR="00121BF3" w:rsidRPr="002C5D31" w:rsidRDefault="00121BF3" w:rsidP="00121BF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C5D31">
        <w:rPr>
          <w:rFonts w:ascii="Times New Roman" w:hAnsi="Times New Roman" w:cs="Times New Roman"/>
          <w:sz w:val="24"/>
          <w:szCs w:val="24"/>
        </w:rPr>
        <w:t>Материалы, представляемые к защите:</w:t>
      </w:r>
    </w:p>
    <w:p w14:paraId="1D16A840" w14:textId="77777777" w:rsidR="00121BF3" w:rsidRPr="002C5D31" w:rsidRDefault="00121BF3" w:rsidP="00121BF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C5D31">
        <w:rPr>
          <w:rFonts w:ascii="Times New Roman" w:hAnsi="Times New Roman" w:cs="Times New Roman"/>
          <w:sz w:val="24"/>
          <w:szCs w:val="24"/>
        </w:rPr>
        <w:t>выпускная квалификационная работа (пояснительная записка);</w:t>
      </w:r>
    </w:p>
    <w:p w14:paraId="09416AEE" w14:textId="77777777" w:rsidR="00121BF3" w:rsidRPr="002C5D31" w:rsidRDefault="00121BF3" w:rsidP="00121BF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C5D31">
        <w:rPr>
          <w:rFonts w:ascii="Times New Roman" w:hAnsi="Times New Roman" w:cs="Times New Roman"/>
          <w:sz w:val="24"/>
          <w:szCs w:val="24"/>
        </w:rPr>
        <w:t>задание на выполнение ВКР;</w:t>
      </w:r>
    </w:p>
    <w:p w14:paraId="2DAFF179" w14:textId="77777777" w:rsidR="00121BF3" w:rsidRPr="002C5D31" w:rsidRDefault="00121BF3" w:rsidP="00121BF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C5D31">
        <w:rPr>
          <w:rFonts w:ascii="Times New Roman" w:hAnsi="Times New Roman" w:cs="Times New Roman"/>
          <w:sz w:val="24"/>
          <w:szCs w:val="24"/>
        </w:rPr>
        <w:t>отзыв руководителя ВКР;</w:t>
      </w:r>
    </w:p>
    <w:p w14:paraId="51CF6D99" w14:textId="77777777" w:rsidR="00121BF3" w:rsidRPr="002C5D31" w:rsidRDefault="00121BF3" w:rsidP="00121BF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C5D31">
        <w:rPr>
          <w:rFonts w:ascii="Times New Roman" w:hAnsi="Times New Roman" w:cs="Times New Roman"/>
          <w:sz w:val="24"/>
          <w:szCs w:val="24"/>
        </w:rPr>
        <w:t>рецензия на ВКР;</w:t>
      </w:r>
    </w:p>
    <w:p w14:paraId="1DAC5ABB" w14:textId="77777777" w:rsidR="00121BF3" w:rsidRPr="002C5D31" w:rsidRDefault="00121BF3" w:rsidP="00121BF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C5D31">
        <w:rPr>
          <w:rFonts w:ascii="Times New Roman" w:hAnsi="Times New Roman" w:cs="Times New Roman"/>
          <w:sz w:val="24"/>
          <w:szCs w:val="24"/>
        </w:rPr>
        <w:t>презентация (раздаточный материал), подписанная руководителем;</w:t>
      </w:r>
    </w:p>
    <w:p w14:paraId="78216ABB" w14:textId="77777777" w:rsidR="00121BF3" w:rsidRPr="002C5D31" w:rsidRDefault="00121BF3" w:rsidP="00121BF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C5D31">
        <w:rPr>
          <w:rFonts w:ascii="Times New Roman" w:hAnsi="Times New Roman" w:cs="Times New Roman"/>
          <w:sz w:val="24"/>
          <w:szCs w:val="24"/>
        </w:rPr>
        <w:t>доклад.</w:t>
      </w:r>
    </w:p>
    <w:p w14:paraId="35088DFB" w14:textId="77777777" w:rsidR="00121BF3" w:rsidRPr="002C5D31" w:rsidRDefault="00121BF3" w:rsidP="00121BF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C5D31">
        <w:rPr>
          <w:rFonts w:ascii="Times New Roman" w:hAnsi="Times New Roman" w:cs="Times New Roman"/>
          <w:sz w:val="24"/>
          <w:szCs w:val="24"/>
        </w:rPr>
        <w:t xml:space="preserve">В задачи ГЭК входят выявление подготовленности студента к профессиональной деятельности и принятие решения о возможности выдачи ему диплома. </w:t>
      </w:r>
    </w:p>
    <w:p w14:paraId="243BAE60" w14:textId="77777777" w:rsidR="00121BF3" w:rsidRPr="002C5D31" w:rsidRDefault="00121BF3" w:rsidP="00121BF3">
      <w:pPr>
        <w:autoSpaceDE w:val="0"/>
        <w:autoSpaceDN w:val="0"/>
        <w:adjustRightInd w:val="0"/>
        <w:ind w:firstLine="709"/>
        <w:jc w:val="both"/>
      </w:pPr>
      <w:r w:rsidRPr="002C5D31">
        <w:t xml:space="preserve">Решение о присуждении выпускнику квалификации </w:t>
      </w:r>
      <w:r w:rsidR="001F658C" w:rsidRPr="002C5D31">
        <w:rPr>
          <w:i/>
        </w:rPr>
        <w:t>Квалификация из Лицензии</w:t>
      </w:r>
      <w:r w:rsidRPr="002C5D31">
        <w:t xml:space="preserve"> принимается на заседании ГЭК простым большинством при открытом голосовании членов комиссии на основании результатов итоговых испытаний. Результаты определяются оценками «отлично», «хорошо», «удовлетворительно», «неудовлетворительно».</w:t>
      </w:r>
    </w:p>
    <w:p w14:paraId="209D6AB3" w14:textId="77777777" w:rsidR="00121BF3" w:rsidRPr="002C5D31" w:rsidRDefault="00121BF3" w:rsidP="00121BF3">
      <w:pPr>
        <w:autoSpaceDE w:val="0"/>
        <w:autoSpaceDN w:val="0"/>
        <w:adjustRightInd w:val="0"/>
        <w:ind w:firstLine="709"/>
        <w:jc w:val="both"/>
      </w:pPr>
      <w:r w:rsidRPr="002C5D31">
        <w:t>Обучающийся имеет право подать в апелляционную комиссию апелляцию о нарушении, по его мнению, установленной процедуры защиты выпускной квалификационной работы. Апелляция о несогласии с результатами защиты выпускной квалификационной работы не принимается.</w:t>
      </w:r>
    </w:p>
    <w:p w14:paraId="521315FD" w14:textId="77777777" w:rsidR="00905A40" w:rsidRPr="002C5D31" w:rsidRDefault="00905A40" w:rsidP="00905A40">
      <w:pPr>
        <w:autoSpaceDE w:val="0"/>
        <w:autoSpaceDN w:val="0"/>
        <w:adjustRightInd w:val="0"/>
        <w:jc w:val="both"/>
      </w:pPr>
    </w:p>
    <w:p w14:paraId="413F7742" w14:textId="77777777" w:rsidR="00905A40" w:rsidRPr="002C5D31" w:rsidRDefault="00905A40" w:rsidP="00905A40">
      <w:pPr>
        <w:spacing w:after="200" w:line="276" w:lineRule="auto"/>
        <w:rPr>
          <w:b/>
        </w:rPr>
        <w:sectPr w:rsidR="00905A40" w:rsidRPr="002C5D31" w:rsidSect="0003578E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CEEB7B" w14:textId="77777777" w:rsidR="00B334C1" w:rsidRPr="002C5D31" w:rsidRDefault="00B334C1" w:rsidP="00B334C1">
      <w:pPr>
        <w:jc w:val="center"/>
        <w:rPr>
          <w:b/>
        </w:rPr>
      </w:pPr>
      <w:r w:rsidRPr="002C5D31">
        <w:rPr>
          <w:b/>
        </w:rPr>
        <w:lastRenderedPageBreak/>
        <w:t xml:space="preserve">5. СООТВЕТСТВИЕ СОДЕРЖАНИЯ ТРЕБОВАНИЯМ К РЕЗУЛЬТАТАМ </w:t>
      </w:r>
      <w:r w:rsidR="00DE10D5" w:rsidRPr="002C5D31">
        <w:rPr>
          <w:b/>
          <w:caps/>
        </w:rPr>
        <w:t>ОСВОЕНИЯ ОСНОВНОЙ ОБРАЗОВАТЕЛЬНОЙ ПРОГРАММЫ</w:t>
      </w:r>
    </w:p>
    <w:p w14:paraId="2F2C929E" w14:textId="77777777" w:rsidR="00B334C1" w:rsidRPr="002C5D31" w:rsidRDefault="00B334C1" w:rsidP="00B334C1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2"/>
        <w:gridCol w:w="1806"/>
      </w:tblGrid>
      <w:tr w:rsidR="00D71B99" w:rsidRPr="002C5D31" w14:paraId="6833C8A5" w14:textId="77777777" w:rsidTr="00D71B99">
        <w:trPr>
          <w:trHeight w:val="462"/>
        </w:trPr>
        <w:tc>
          <w:tcPr>
            <w:tcW w:w="7662" w:type="dxa"/>
            <w:vAlign w:val="center"/>
          </w:tcPr>
          <w:p w14:paraId="5C01956F" w14:textId="77777777" w:rsidR="00D71B99" w:rsidRPr="002C5D31" w:rsidRDefault="00DE10D5" w:rsidP="00DE10D5">
            <w:pPr>
              <w:jc w:val="both"/>
            </w:pPr>
            <w:r w:rsidRPr="002C5D31">
              <w:t>В результате прохождения государственной итоговой аттестации (выполнения выпускной квалификационной работы) у студента проверяется сформированность следующих знаний, умений и навыков, позволяющих оценить степень готовности обучающихся к дальнейшей профессиональной деятельности</w:t>
            </w:r>
          </w:p>
        </w:tc>
        <w:tc>
          <w:tcPr>
            <w:tcW w:w="1806" w:type="dxa"/>
            <w:vAlign w:val="center"/>
          </w:tcPr>
          <w:p w14:paraId="43CE9B97" w14:textId="77777777" w:rsidR="00D71B99" w:rsidRPr="002C5D31" w:rsidRDefault="00D71B99" w:rsidP="00D71B99">
            <w:pPr>
              <w:jc w:val="center"/>
            </w:pPr>
            <w:r w:rsidRPr="002C5D31">
              <w:t>Защита ВКР</w:t>
            </w:r>
          </w:p>
        </w:tc>
      </w:tr>
      <w:tr w:rsidR="00D71B99" w:rsidRPr="002C5D31" w14:paraId="505A8929" w14:textId="77777777" w:rsidTr="00D71B99">
        <w:tc>
          <w:tcPr>
            <w:tcW w:w="9468" w:type="dxa"/>
            <w:gridSpan w:val="2"/>
          </w:tcPr>
          <w:p w14:paraId="25A54526" w14:textId="77777777" w:rsidR="00D71B99" w:rsidRPr="002C5D31" w:rsidRDefault="00D71B99" w:rsidP="00D71B99">
            <w:r w:rsidRPr="002C5D31">
              <w:rPr>
                <w:b/>
                <w:i/>
              </w:rPr>
              <w:t>Знать</w:t>
            </w:r>
            <w:r w:rsidRPr="002C5D31">
              <w:rPr>
                <w:b/>
                <w:bCs/>
              </w:rPr>
              <w:t>:</w:t>
            </w:r>
            <w:r w:rsidRPr="002C5D31">
              <w:rPr>
                <w:color w:val="000000"/>
              </w:rPr>
              <w:t xml:space="preserve"> (перечень из п.2)</w:t>
            </w:r>
          </w:p>
        </w:tc>
      </w:tr>
      <w:tr w:rsidR="00D71B99" w:rsidRPr="002C5D31" w14:paraId="30D0BE1B" w14:textId="77777777" w:rsidTr="00D71B99">
        <w:trPr>
          <w:trHeight w:val="360"/>
        </w:trPr>
        <w:tc>
          <w:tcPr>
            <w:tcW w:w="7662" w:type="dxa"/>
          </w:tcPr>
          <w:p w14:paraId="3C4CD93D" w14:textId="77777777" w:rsidR="00D71B99" w:rsidRPr="002C5D31" w:rsidRDefault="00D71B99" w:rsidP="00D71B99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firstLine="0"/>
            </w:pPr>
            <w:r w:rsidRPr="002C5D31">
              <w:t>…;</w:t>
            </w:r>
          </w:p>
        </w:tc>
        <w:tc>
          <w:tcPr>
            <w:tcW w:w="1806" w:type="dxa"/>
          </w:tcPr>
          <w:p w14:paraId="6B36CFDA" w14:textId="77777777" w:rsidR="00D71B99" w:rsidRPr="002C5D31" w:rsidRDefault="00D71B99" w:rsidP="00D71B99"/>
        </w:tc>
      </w:tr>
      <w:tr w:rsidR="00D71B99" w:rsidRPr="002C5D31" w14:paraId="00983C34" w14:textId="77777777" w:rsidTr="00D71B99">
        <w:trPr>
          <w:trHeight w:val="369"/>
        </w:trPr>
        <w:tc>
          <w:tcPr>
            <w:tcW w:w="7662" w:type="dxa"/>
          </w:tcPr>
          <w:p w14:paraId="5319D877" w14:textId="77777777" w:rsidR="00D71B99" w:rsidRPr="002C5D31" w:rsidRDefault="00D71B99" w:rsidP="00D71B99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firstLine="0"/>
            </w:pPr>
            <w:r w:rsidRPr="002C5D31">
              <w:t>….</w:t>
            </w:r>
          </w:p>
        </w:tc>
        <w:tc>
          <w:tcPr>
            <w:tcW w:w="1806" w:type="dxa"/>
          </w:tcPr>
          <w:p w14:paraId="21923216" w14:textId="77777777" w:rsidR="00D71B99" w:rsidRPr="002C5D31" w:rsidRDefault="00D71B99" w:rsidP="00D71B99"/>
        </w:tc>
      </w:tr>
      <w:tr w:rsidR="00D71B99" w:rsidRPr="002C5D31" w14:paraId="1D361CC3" w14:textId="77777777" w:rsidTr="00D71B99">
        <w:trPr>
          <w:trHeight w:val="337"/>
        </w:trPr>
        <w:tc>
          <w:tcPr>
            <w:tcW w:w="9468" w:type="dxa"/>
            <w:gridSpan w:val="2"/>
          </w:tcPr>
          <w:p w14:paraId="6B4A51EF" w14:textId="77777777" w:rsidR="00D71B99" w:rsidRPr="002C5D31" w:rsidRDefault="00D71B99" w:rsidP="00D71B99">
            <w:pPr>
              <w:rPr>
                <w:b/>
                <w:i/>
              </w:rPr>
            </w:pPr>
            <w:r w:rsidRPr="002C5D31">
              <w:rPr>
                <w:b/>
                <w:i/>
              </w:rPr>
              <w:t>Уметь:</w:t>
            </w:r>
            <w:r w:rsidRPr="002C5D31">
              <w:rPr>
                <w:color w:val="000000"/>
              </w:rPr>
              <w:t xml:space="preserve"> (перечень из п.2)</w:t>
            </w:r>
          </w:p>
        </w:tc>
      </w:tr>
      <w:tr w:rsidR="00D71B99" w:rsidRPr="002C5D31" w14:paraId="48BDECC3" w14:textId="77777777" w:rsidTr="00D71B99">
        <w:tc>
          <w:tcPr>
            <w:tcW w:w="7662" w:type="dxa"/>
          </w:tcPr>
          <w:p w14:paraId="3FFA2940" w14:textId="77777777" w:rsidR="00D71B99" w:rsidRPr="002C5D31" w:rsidRDefault="00D71B99" w:rsidP="00D71B99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firstLine="0"/>
            </w:pPr>
            <w:r w:rsidRPr="002C5D31">
              <w:t>…;</w:t>
            </w:r>
          </w:p>
        </w:tc>
        <w:tc>
          <w:tcPr>
            <w:tcW w:w="1806" w:type="dxa"/>
          </w:tcPr>
          <w:p w14:paraId="7B0D4FDE" w14:textId="77777777" w:rsidR="00D71B99" w:rsidRPr="002C5D31" w:rsidRDefault="00D71B99" w:rsidP="00D71B99"/>
        </w:tc>
      </w:tr>
      <w:tr w:rsidR="00D71B99" w:rsidRPr="002C5D31" w14:paraId="325B6EBE" w14:textId="77777777" w:rsidTr="00D71B99">
        <w:tc>
          <w:tcPr>
            <w:tcW w:w="7662" w:type="dxa"/>
          </w:tcPr>
          <w:p w14:paraId="3930CB15" w14:textId="77777777" w:rsidR="00D71B99" w:rsidRPr="002C5D31" w:rsidRDefault="00D71B99" w:rsidP="00D71B99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firstLine="0"/>
            </w:pPr>
            <w:r w:rsidRPr="002C5D31">
              <w:t>….</w:t>
            </w:r>
          </w:p>
        </w:tc>
        <w:tc>
          <w:tcPr>
            <w:tcW w:w="1806" w:type="dxa"/>
          </w:tcPr>
          <w:p w14:paraId="1FEBC118" w14:textId="77777777" w:rsidR="00D71B99" w:rsidRPr="002C5D31" w:rsidRDefault="00D71B99" w:rsidP="00D71B99"/>
        </w:tc>
      </w:tr>
      <w:tr w:rsidR="00D71B99" w:rsidRPr="002C5D31" w14:paraId="32ECAB0B" w14:textId="77777777" w:rsidTr="00D71B99">
        <w:tc>
          <w:tcPr>
            <w:tcW w:w="9468" w:type="dxa"/>
            <w:gridSpan w:val="2"/>
          </w:tcPr>
          <w:p w14:paraId="78B42B43" w14:textId="77777777" w:rsidR="00D71B99" w:rsidRPr="002C5D31" w:rsidRDefault="00D71B99" w:rsidP="00D71B99">
            <w:pPr>
              <w:rPr>
                <w:b/>
                <w:i/>
              </w:rPr>
            </w:pPr>
            <w:r w:rsidRPr="002C5D31">
              <w:rPr>
                <w:b/>
                <w:i/>
              </w:rPr>
              <w:t>Владеть:</w:t>
            </w:r>
            <w:r w:rsidRPr="002C5D31">
              <w:rPr>
                <w:color w:val="000000"/>
              </w:rPr>
              <w:t xml:space="preserve"> (перечень из п.2)</w:t>
            </w:r>
          </w:p>
        </w:tc>
      </w:tr>
      <w:tr w:rsidR="00D71B99" w:rsidRPr="002C5D31" w14:paraId="2B0ED143" w14:textId="77777777" w:rsidTr="00D71B99">
        <w:tc>
          <w:tcPr>
            <w:tcW w:w="7662" w:type="dxa"/>
          </w:tcPr>
          <w:p w14:paraId="3C6A88A8" w14:textId="77777777" w:rsidR="00D71B99" w:rsidRPr="002C5D31" w:rsidRDefault="00D71B99" w:rsidP="00D71B99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firstLine="0"/>
            </w:pPr>
            <w:r w:rsidRPr="002C5D31">
              <w:t xml:space="preserve">…; </w:t>
            </w:r>
          </w:p>
        </w:tc>
        <w:tc>
          <w:tcPr>
            <w:tcW w:w="1806" w:type="dxa"/>
          </w:tcPr>
          <w:p w14:paraId="5E096FB1" w14:textId="77777777" w:rsidR="00D71B99" w:rsidRPr="002C5D31" w:rsidRDefault="00D71B99" w:rsidP="00D71B99"/>
        </w:tc>
      </w:tr>
      <w:tr w:rsidR="00D71B99" w:rsidRPr="002C5D31" w14:paraId="2DECCCE4" w14:textId="77777777" w:rsidTr="00D71B99">
        <w:tc>
          <w:tcPr>
            <w:tcW w:w="7662" w:type="dxa"/>
          </w:tcPr>
          <w:p w14:paraId="727EC9C2" w14:textId="77777777" w:rsidR="00D71B99" w:rsidRPr="002C5D31" w:rsidRDefault="00D71B99" w:rsidP="00D71B99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firstLine="0"/>
            </w:pPr>
            <w:r w:rsidRPr="002C5D31">
              <w:t>….</w:t>
            </w:r>
          </w:p>
        </w:tc>
        <w:tc>
          <w:tcPr>
            <w:tcW w:w="1806" w:type="dxa"/>
          </w:tcPr>
          <w:p w14:paraId="050F1031" w14:textId="77777777" w:rsidR="00D71B99" w:rsidRPr="002C5D31" w:rsidRDefault="00D71B99" w:rsidP="00D71B99"/>
        </w:tc>
      </w:tr>
      <w:tr w:rsidR="00D71B99" w:rsidRPr="002C5D31" w14:paraId="0AD9B79E" w14:textId="77777777" w:rsidTr="00D71B99">
        <w:tc>
          <w:tcPr>
            <w:tcW w:w="9468" w:type="dxa"/>
            <w:gridSpan w:val="2"/>
          </w:tcPr>
          <w:p w14:paraId="707D1D4B" w14:textId="77777777" w:rsidR="00D71B99" w:rsidRPr="002C5D31" w:rsidRDefault="00DE10D5" w:rsidP="00575614">
            <w:pPr>
              <w:jc w:val="both"/>
            </w:pPr>
            <w:r w:rsidRPr="002C5D31">
              <w:t>В результате прохождения государственной итоговой аттестации (выполнения выпускной квалификационной работы) у студента проверяется сформированнность следующих</w:t>
            </w:r>
            <w:r w:rsidR="00D71B99" w:rsidRPr="002C5D31">
              <w:rPr>
                <w:b/>
                <w:i/>
              </w:rPr>
              <w:t xml:space="preserve"> компетенц</w:t>
            </w:r>
            <w:r w:rsidRPr="002C5D31">
              <w:rPr>
                <w:b/>
                <w:i/>
              </w:rPr>
              <w:t>ий</w:t>
            </w:r>
            <w:r w:rsidR="00D71B99" w:rsidRPr="002C5D31">
              <w:rPr>
                <w:b/>
                <w:i/>
              </w:rPr>
              <w:t>:</w:t>
            </w:r>
            <w:r w:rsidR="00D71B99" w:rsidRPr="002C5D31">
              <w:rPr>
                <w:color w:val="000000"/>
              </w:rPr>
              <w:t xml:space="preserve"> (перечень из п.2)</w:t>
            </w:r>
          </w:p>
        </w:tc>
      </w:tr>
      <w:tr w:rsidR="00815654" w:rsidRPr="002C5D31" w14:paraId="26AE3DB0" w14:textId="77777777" w:rsidTr="00BB00DA">
        <w:tc>
          <w:tcPr>
            <w:tcW w:w="9468" w:type="dxa"/>
            <w:gridSpan w:val="2"/>
          </w:tcPr>
          <w:p w14:paraId="5D65D521" w14:textId="77777777" w:rsidR="00815654" w:rsidRPr="002C5D31" w:rsidRDefault="00815654" w:rsidP="00BB00DA">
            <w:pPr>
              <w:rPr>
                <w:b/>
                <w:bCs/>
                <w:i/>
                <w:iCs/>
              </w:rPr>
            </w:pPr>
            <w:r w:rsidRPr="002C5D31">
              <w:rPr>
                <w:b/>
                <w:bCs/>
                <w:i/>
                <w:iCs/>
              </w:rPr>
              <w:t>Универсальных компетенций:</w:t>
            </w:r>
          </w:p>
        </w:tc>
      </w:tr>
      <w:tr w:rsidR="00815654" w:rsidRPr="002C5D31" w14:paraId="7368395C" w14:textId="77777777" w:rsidTr="00BB00DA">
        <w:tc>
          <w:tcPr>
            <w:tcW w:w="7662" w:type="dxa"/>
          </w:tcPr>
          <w:p w14:paraId="05815598" w14:textId="77777777" w:rsidR="00815654" w:rsidRPr="002C5D31" w:rsidRDefault="00815654" w:rsidP="00BB00DA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firstLine="0"/>
            </w:pPr>
            <w:r w:rsidRPr="002C5D31">
              <w:t xml:space="preserve">УК-1. </w:t>
            </w:r>
            <w:r w:rsidRPr="002C5D31">
              <w:rPr>
                <w:i/>
                <w:iCs/>
              </w:rPr>
              <w:t>Формулировка из соответствующего ФГОС</w:t>
            </w:r>
          </w:p>
        </w:tc>
        <w:tc>
          <w:tcPr>
            <w:tcW w:w="1806" w:type="dxa"/>
          </w:tcPr>
          <w:p w14:paraId="4DBD54BA" w14:textId="77777777" w:rsidR="00815654" w:rsidRPr="002C5D31" w:rsidRDefault="00815654" w:rsidP="00BB00DA"/>
        </w:tc>
      </w:tr>
      <w:tr w:rsidR="00815654" w:rsidRPr="002C5D31" w14:paraId="5EA28BB3" w14:textId="77777777" w:rsidTr="00BB00DA">
        <w:tc>
          <w:tcPr>
            <w:tcW w:w="7662" w:type="dxa"/>
          </w:tcPr>
          <w:p w14:paraId="006D7DCE" w14:textId="77777777" w:rsidR="00815654" w:rsidRPr="002C5D31" w:rsidRDefault="00815654" w:rsidP="00BB00DA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firstLine="0"/>
            </w:pPr>
            <w:r w:rsidRPr="002C5D31">
              <w:t xml:space="preserve">УК-2. </w:t>
            </w:r>
            <w:r w:rsidRPr="002C5D31">
              <w:rPr>
                <w:i/>
                <w:iCs/>
              </w:rPr>
              <w:t>Формулировка из соответствующего ФГОС</w:t>
            </w:r>
          </w:p>
        </w:tc>
        <w:tc>
          <w:tcPr>
            <w:tcW w:w="1806" w:type="dxa"/>
          </w:tcPr>
          <w:p w14:paraId="037FF339" w14:textId="77777777" w:rsidR="00815654" w:rsidRPr="002C5D31" w:rsidRDefault="00815654" w:rsidP="00BB00DA"/>
        </w:tc>
      </w:tr>
      <w:tr w:rsidR="00815654" w:rsidRPr="002C5D31" w14:paraId="5867CCB7" w14:textId="77777777" w:rsidTr="00BB00DA">
        <w:tc>
          <w:tcPr>
            <w:tcW w:w="7662" w:type="dxa"/>
          </w:tcPr>
          <w:p w14:paraId="1CD64DFE" w14:textId="77777777" w:rsidR="00815654" w:rsidRPr="002C5D31" w:rsidRDefault="00815654" w:rsidP="00BB00DA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firstLine="0"/>
            </w:pPr>
            <w:r w:rsidRPr="002C5D31">
              <w:t>……</w:t>
            </w:r>
          </w:p>
        </w:tc>
        <w:tc>
          <w:tcPr>
            <w:tcW w:w="1806" w:type="dxa"/>
          </w:tcPr>
          <w:p w14:paraId="647ADC71" w14:textId="77777777" w:rsidR="00815654" w:rsidRPr="002C5D31" w:rsidRDefault="00815654" w:rsidP="00BB00DA"/>
        </w:tc>
      </w:tr>
      <w:tr w:rsidR="00815654" w:rsidRPr="002C5D31" w14:paraId="3561711F" w14:textId="77777777" w:rsidTr="00BB00DA">
        <w:tc>
          <w:tcPr>
            <w:tcW w:w="9468" w:type="dxa"/>
            <w:gridSpan w:val="2"/>
          </w:tcPr>
          <w:p w14:paraId="21257760" w14:textId="77777777" w:rsidR="00815654" w:rsidRPr="002C5D31" w:rsidRDefault="00815654" w:rsidP="00BB00DA">
            <w:r w:rsidRPr="002C5D31">
              <w:rPr>
                <w:b/>
                <w:bCs/>
                <w:i/>
                <w:iCs/>
              </w:rPr>
              <w:t>Общепрофессиональных компетенций:</w:t>
            </w:r>
          </w:p>
        </w:tc>
      </w:tr>
      <w:tr w:rsidR="00815654" w:rsidRPr="002C5D31" w14:paraId="2434F868" w14:textId="77777777" w:rsidTr="00BB00DA">
        <w:tc>
          <w:tcPr>
            <w:tcW w:w="7662" w:type="dxa"/>
          </w:tcPr>
          <w:p w14:paraId="763D8488" w14:textId="77777777" w:rsidR="00815654" w:rsidRPr="002C5D31" w:rsidRDefault="00815654" w:rsidP="00BB00DA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firstLine="0"/>
            </w:pPr>
            <w:r w:rsidRPr="002C5D31">
              <w:t xml:space="preserve">ОПК-1. </w:t>
            </w:r>
            <w:r w:rsidRPr="002C5D31">
              <w:rPr>
                <w:i/>
                <w:iCs/>
              </w:rPr>
              <w:t>Формулировка из соответствующего ФГОС</w:t>
            </w:r>
          </w:p>
        </w:tc>
        <w:tc>
          <w:tcPr>
            <w:tcW w:w="1806" w:type="dxa"/>
          </w:tcPr>
          <w:p w14:paraId="3112402E" w14:textId="77777777" w:rsidR="00815654" w:rsidRPr="002C5D31" w:rsidRDefault="00815654" w:rsidP="00BB00DA"/>
        </w:tc>
      </w:tr>
      <w:tr w:rsidR="00815654" w:rsidRPr="002C5D31" w14:paraId="4DD9ABBA" w14:textId="77777777" w:rsidTr="00BB00DA">
        <w:tc>
          <w:tcPr>
            <w:tcW w:w="7662" w:type="dxa"/>
          </w:tcPr>
          <w:p w14:paraId="1F2A8380" w14:textId="77777777" w:rsidR="00815654" w:rsidRPr="002C5D31" w:rsidRDefault="00815654" w:rsidP="00BB00DA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firstLine="0"/>
            </w:pPr>
            <w:r w:rsidRPr="002C5D31">
              <w:t xml:space="preserve">ОПК-2. </w:t>
            </w:r>
            <w:r w:rsidRPr="002C5D31">
              <w:rPr>
                <w:i/>
                <w:iCs/>
              </w:rPr>
              <w:t>Формулировка из соответствующего ФГОС</w:t>
            </w:r>
          </w:p>
        </w:tc>
        <w:tc>
          <w:tcPr>
            <w:tcW w:w="1806" w:type="dxa"/>
          </w:tcPr>
          <w:p w14:paraId="3D03978C" w14:textId="77777777" w:rsidR="00815654" w:rsidRPr="002C5D31" w:rsidRDefault="00815654" w:rsidP="00BB00DA"/>
        </w:tc>
      </w:tr>
      <w:tr w:rsidR="00815654" w:rsidRPr="002C5D31" w14:paraId="726DE759" w14:textId="77777777" w:rsidTr="00BB00DA">
        <w:tc>
          <w:tcPr>
            <w:tcW w:w="7662" w:type="dxa"/>
          </w:tcPr>
          <w:p w14:paraId="329DDE8E" w14:textId="77777777" w:rsidR="00815654" w:rsidRPr="002C5D31" w:rsidRDefault="00815654" w:rsidP="00BB00DA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firstLine="0"/>
            </w:pPr>
            <w:r w:rsidRPr="002C5D31">
              <w:t>……</w:t>
            </w:r>
          </w:p>
        </w:tc>
        <w:tc>
          <w:tcPr>
            <w:tcW w:w="1806" w:type="dxa"/>
          </w:tcPr>
          <w:p w14:paraId="6D6FBB36" w14:textId="77777777" w:rsidR="00815654" w:rsidRPr="002C5D31" w:rsidRDefault="00815654" w:rsidP="00BB00DA"/>
        </w:tc>
      </w:tr>
      <w:tr w:rsidR="00815654" w:rsidRPr="002C5D31" w14:paraId="2E6C17A0" w14:textId="77777777" w:rsidTr="00BB00DA">
        <w:tc>
          <w:tcPr>
            <w:tcW w:w="9468" w:type="dxa"/>
            <w:gridSpan w:val="2"/>
          </w:tcPr>
          <w:p w14:paraId="7D512E59" w14:textId="77777777" w:rsidR="00815654" w:rsidRPr="002C5D31" w:rsidRDefault="00815654" w:rsidP="00BB00DA">
            <w:pPr>
              <w:rPr>
                <w:b/>
                <w:bCs/>
                <w:i/>
                <w:iCs/>
              </w:rPr>
            </w:pPr>
            <w:r w:rsidRPr="002C5D31">
              <w:rPr>
                <w:b/>
                <w:bCs/>
                <w:i/>
                <w:iCs/>
              </w:rPr>
              <w:t>Профессиональных компетенций:</w:t>
            </w:r>
          </w:p>
        </w:tc>
      </w:tr>
      <w:tr w:rsidR="00815654" w:rsidRPr="002C5D31" w14:paraId="3F644A2D" w14:textId="77777777" w:rsidTr="00BB00DA">
        <w:tc>
          <w:tcPr>
            <w:tcW w:w="7662" w:type="dxa"/>
          </w:tcPr>
          <w:p w14:paraId="03D32261" w14:textId="019C4FE8" w:rsidR="00815654" w:rsidRPr="002C5D31" w:rsidRDefault="00815654" w:rsidP="001A1A18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firstLine="0"/>
            </w:pPr>
            <w:r w:rsidRPr="002C5D31">
              <w:t xml:space="preserve">ПК-1. </w:t>
            </w:r>
            <w:r w:rsidRPr="002C5D31">
              <w:rPr>
                <w:i/>
                <w:iCs/>
              </w:rPr>
              <w:t xml:space="preserve">Формулировка </w:t>
            </w:r>
            <w:r w:rsidR="001A1A18" w:rsidRPr="002C5D31">
              <w:rPr>
                <w:i/>
                <w:iCs/>
              </w:rPr>
              <w:t>компетенции</w:t>
            </w:r>
          </w:p>
        </w:tc>
        <w:tc>
          <w:tcPr>
            <w:tcW w:w="1806" w:type="dxa"/>
          </w:tcPr>
          <w:p w14:paraId="55DAA121" w14:textId="77777777" w:rsidR="00815654" w:rsidRPr="002C5D31" w:rsidRDefault="00815654" w:rsidP="00BB00DA"/>
        </w:tc>
      </w:tr>
      <w:tr w:rsidR="00815654" w:rsidRPr="002C5D31" w14:paraId="1E21EB65" w14:textId="77777777" w:rsidTr="00BB00DA">
        <w:tc>
          <w:tcPr>
            <w:tcW w:w="7662" w:type="dxa"/>
          </w:tcPr>
          <w:p w14:paraId="057E7C5D" w14:textId="64B2256F" w:rsidR="00815654" w:rsidRPr="002C5D31" w:rsidRDefault="00815654" w:rsidP="001A1A18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firstLine="0"/>
            </w:pPr>
            <w:r w:rsidRPr="002C5D31">
              <w:t xml:space="preserve">ПК-2. </w:t>
            </w:r>
            <w:r w:rsidRPr="002C5D31">
              <w:rPr>
                <w:i/>
                <w:iCs/>
              </w:rPr>
              <w:t xml:space="preserve">Формулировка </w:t>
            </w:r>
            <w:r w:rsidR="001A1A18" w:rsidRPr="002C5D31">
              <w:rPr>
                <w:i/>
                <w:iCs/>
              </w:rPr>
              <w:t>компетенции</w:t>
            </w:r>
          </w:p>
        </w:tc>
        <w:tc>
          <w:tcPr>
            <w:tcW w:w="1806" w:type="dxa"/>
          </w:tcPr>
          <w:p w14:paraId="6075B15B" w14:textId="77777777" w:rsidR="00815654" w:rsidRPr="002C5D31" w:rsidRDefault="00815654" w:rsidP="00BB00DA"/>
        </w:tc>
      </w:tr>
      <w:tr w:rsidR="00815654" w:rsidRPr="002C5D31" w14:paraId="4563E7BB" w14:textId="77777777" w:rsidTr="00BB00DA">
        <w:tc>
          <w:tcPr>
            <w:tcW w:w="7662" w:type="dxa"/>
          </w:tcPr>
          <w:p w14:paraId="1650346C" w14:textId="77777777" w:rsidR="00815654" w:rsidRPr="002C5D31" w:rsidRDefault="00815654" w:rsidP="00BB00DA">
            <w:pPr>
              <w:numPr>
                <w:ilvl w:val="0"/>
                <w:numId w:val="17"/>
              </w:numPr>
              <w:tabs>
                <w:tab w:val="clear" w:pos="720"/>
                <w:tab w:val="num" w:pos="567"/>
              </w:tabs>
              <w:autoSpaceDE w:val="0"/>
              <w:autoSpaceDN w:val="0"/>
              <w:adjustRightInd w:val="0"/>
              <w:ind w:firstLine="0"/>
            </w:pPr>
            <w:r w:rsidRPr="002C5D31">
              <w:t>……</w:t>
            </w:r>
          </w:p>
        </w:tc>
        <w:tc>
          <w:tcPr>
            <w:tcW w:w="1806" w:type="dxa"/>
          </w:tcPr>
          <w:p w14:paraId="1DF7C597" w14:textId="77777777" w:rsidR="00815654" w:rsidRPr="002C5D31" w:rsidRDefault="00815654" w:rsidP="00BB00DA"/>
        </w:tc>
      </w:tr>
    </w:tbl>
    <w:p w14:paraId="24BDBB6A" w14:textId="77777777" w:rsidR="00121BF3" w:rsidRPr="002C5D31" w:rsidRDefault="00121BF3" w:rsidP="00D3611F"/>
    <w:p w14:paraId="1DCB9A1E" w14:textId="77777777" w:rsidR="001B1BC2" w:rsidRPr="002C5D31" w:rsidRDefault="001B1BC2" w:rsidP="001B1BC2">
      <w:pPr>
        <w:jc w:val="center"/>
        <w:outlineLvl w:val="0"/>
        <w:rPr>
          <w:b/>
          <w:color w:val="000000"/>
          <w:lang w:eastAsia="ar-SA"/>
        </w:rPr>
      </w:pPr>
      <w:r w:rsidRPr="002C5D31">
        <w:rPr>
          <w:b/>
          <w:caps/>
          <w:color w:val="000000"/>
          <w:lang w:eastAsia="ar-SA"/>
        </w:rPr>
        <w:t>6. практические и лабораторные занятия</w:t>
      </w:r>
    </w:p>
    <w:p w14:paraId="26E424C0" w14:textId="77777777" w:rsidR="001B1BC2" w:rsidRPr="002C5D31" w:rsidRDefault="001B1BC2" w:rsidP="001B1BC2">
      <w:pPr>
        <w:tabs>
          <w:tab w:val="left" w:pos="851"/>
        </w:tabs>
        <w:suppressAutoHyphens/>
        <w:jc w:val="center"/>
        <w:rPr>
          <w:b/>
          <w:color w:val="000000"/>
          <w:lang w:eastAsia="ar-SA"/>
        </w:rPr>
      </w:pPr>
    </w:p>
    <w:p w14:paraId="1962A7E7" w14:textId="77777777" w:rsidR="001B1BC2" w:rsidRPr="002C5D31" w:rsidRDefault="001B1BC2" w:rsidP="001B1BC2">
      <w:pPr>
        <w:jc w:val="center"/>
        <w:rPr>
          <w:b/>
          <w:caps/>
        </w:rPr>
      </w:pPr>
      <w:r w:rsidRPr="002C5D31">
        <w:rPr>
          <w:b/>
          <w:color w:val="000000"/>
          <w:lang w:eastAsia="ar-SA"/>
        </w:rPr>
        <w:t>6.1. Практические занятия</w:t>
      </w:r>
      <w:r w:rsidRPr="002C5D31">
        <w:rPr>
          <w:b/>
          <w:caps/>
        </w:rPr>
        <w:t xml:space="preserve"> </w:t>
      </w:r>
    </w:p>
    <w:p w14:paraId="78D00DB3" w14:textId="77777777" w:rsidR="001B1BC2" w:rsidRPr="002C5D31" w:rsidRDefault="001B1BC2" w:rsidP="001B1BC2">
      <w:pPr>
        <w:pStyle w:val="a9"/>
        <w:widowControl w:val="0"/>
        <w:ind w:firstLine="709"/>
        <w:jc w:val="both"/>
        <w:rPr>
          <w:bCs/>
        </w:rPr>
      </w:pPr>
      <w:r w:rsidRPr="002C5D31">
        <w:rPr>
          <w:bCs/>
          <w:color w:val="000000"/>
        </w:rPr>
        <w:t xml:space="preserve">Учебным планом подготовки </w:t>
      </w:r>
      <w:r w:rsidR="00F4640B" w:rsidRPr="002C5D31">
        <w:rPr>
          <w:i/>
        </w:rPr>
        <w:t>Квалификация из Лицензии</w:t>
      </w:r>
      <w:r w:rsidRPr="002C5D31">
        <w:rPr>
          <w:bCs/>
          <w:color w:val="000000"/>
        </w:rPr>
        <w:t xml:space="preserve"> по </w:t>
      </w:r>
      <w:r w:rsidR="001F658C" w:rsidRPr="002C5D31">
        <w:rPr>
          <w:bCs/>
          <w:color w:val="000000"/>
        </w:rPr>
        <w:t>специальности</w:t>
      </w:r>
      <w:r w:rsidRPr="002C5D31">
        <w:rPr>
          <w:bCs/>
          <w:color w:val="000000"/>
        </w:rPr>
        <w:t xml:space="preserve"> </w:t>
      </w:r>
      <w:r w:rsidR="009D2A97" w:rsidRPr="002C5D31">
        <w:rPr>
          <w:bCs/>
          <w:i/>
          <w:color w:val="000000"/>
        </w:rPr>
        <w:t>Код и наименование специальности</w:t>
      </w:r>
      <w:r w:rsidRPr="002C5D31">
        <w:t xml:space="preserve">, </w:t>
      </w:r>
      <w:r w:rsidR="009D2A97" w:rsidRPr="002C5D31">
        <w:t>специализация</w:t>
      </w:r>
      <w:r w:rsidR="003658F3" w:rsidRPr="002C5D31">
        <w:t xml:space="preserve"> «</w:t>
      </w:r>
      <w:r w:rsidR="009D2A97" w:rsidRPr="002C5D31">
        <w:rPr>
          <w:b/>
          <w:bCs/>
          <w:i/>
          <w:iCs/>
        </w:rPr>
        <w:t>Наименование специализации</w:t>
      </w:r>
      <w:r w:rsidR="003658F3" w:rsidRPr="002C5D31">
        <w:t>»</w:t>
      </w:r>
      <w:r w:rsidRPr="002C5D31">
        <w:t xml:space="preserve"> «Государственная итоговая аттестация: </w:t>
      </w:r>
      <w:r w:rsidR="007959F9" w:rsidRPr="002C5D31">
        <w:t>выполнение и защита выпускной квалификационной работы</w:t>
      </w:r>
      <w:r w:rsidRPr="002C5D31">
        <w:rPr>
          <w:bCs/>
        </w:rPr>
        <w:t xml:space="preserve">, </w:t>
      </w:r>
      <w:r w:rsidR="003627BE" w:rsidRPr="002C5D31">
        <w:rPr>
          <w:bCs/>
        </w:rPr>
        <w:t>(</w:t>
      </w:r>
      <w:r w:rsidR="003627BE" w:rsidRPr="002C5D31">
        <w:rPr>
          <w:b/>
          <w:bCs/>
          <w:i/>
          <w:color w:val="000000"/>
        </w:rPr>
        <w:t xml:space="preserve">или другое расширение из соответствующего ФГОС ВО </w:t>
      </w:r>
      <w:r w:rsidR="00F426E1" w:rsidRPr="002C5D31">
        <w:rPr>
          <w:b/>
          <w:bCs/>
          <w:i/>
          <w:color w:val="000000"/>
        </w:rPr>
        <w:t>3++</w:t>
      </w:r>
      <w:r w:rsidR="003627BE" w:rsidRPr="002C5D31">
        <w:rPr>
          <w:bCs/>
        </w:rPr>
        <w:t>)</w:t>
      </w:r>
      <w:r w:rsidRPr="002C5D31">
        <w:rPr>
          <w:bCs/>
        </w:rPr>
        <w:t>» проведение практических занятий не предполагает.</w:t>
      </w:r>
    </w:p>
    <w:p w14:paraId="60AA827D" w14:textId="77777777" w:rsidR="001B1BC2" w:rsidRPr="002C5D31" w:rsidRDefault="001B1BC2" w:rsidP="001B1BC2">
      <w:pPr>
        <w:ind w:firstLine="851"/>
      </w:pPr>
    </w:p>
    <w:p w14:paraId="085CD5FF" w14:textId="77777777" w:rsidR="001B1BC2" w:rsidRPr="002C5D31" w:rsidRDefault="001B1BC2" w:rsidP="001B1BC2">
      <w:pPr>
        <w:jc w:val="center"/>
      </w:pPr>
      <w:r w:rsidRPr="002C5D31">
        <w:rPr>
          <w:b/>
        </w:rPr>
        <w:t>6.2. Лабораторные занятия</w:t>
      </w:r>
    </w:p>
    <w:p w14:paraId="6C8A5048" w14:textId="77777777" w:rsidR="005B4FDF" w:rsidRPr="002C5D31" w:rsidRDefault="005B4FDF" w:rsidP="005B4FDF">
      <w:pPr>
        <w:pStyle w:val="a9"/>
        <w:widowControl w:val="0"/>
        <w:ind w:firstLine="709"/>
        <w:jc w:val="both"/>
        <w:rPr>
          <w:bCs/>
        </w:rPr>
      </w:pPr>
      <w:r w:rsidRPr="002C5D31">
        <w:rPr>
          <w:bCs/>
          <w:color w:val="000000"/>
        </w:rPr>
        <w:t xml:space="preserve">Учебным планом подготовки </w:t>
      </w:r>
      <w:r w:rsidR="00F4640B" w:rsidRPr="002C5D31">
        <w:rPr>
          <w:i/>
        </w:rPr>
        <w:t>Квалификация из Лицензии</w:t>
      </w:r>
      <w:r w:rsidRPr="002C5D31">
        <w:rPr>
          <w:bCs/>
          <w:color w:val="000000"/>
        </w:rPr>
        <w:t xml:space="preserve"> </w:t>
      </w:r>
      <w:r w:rsidR="00F4640B" w:rsidRPr="002C5D31">
        <w:rPr>
          <w:bCs/>
          <w:color w:val="000000"/>
        </w:rPr>
        <w:t xml:space="preserve">по специальности </w:t>
      </w:r>
      <w:r w:rsidR="009D2A97" w:rsidRPr="002C5D31">
        <w:rPr>
          <w:bCs/>
          <w:i/>
          <w:color w:val="000000"/>
        </w:rPr>
        <w:t>Код и наименование специальности</w:t>
      </w:r>
      <w:r w:rsidRPr="002C5D31">
        <w:t xml:space="preserve">, </w:t>
      </w:r>
      <w:r w:rsidR="009D2A97" w:rsidRPr="002C5D31">
        <w:t>специализация</w:t>
      </w:r>
      <w:r w:rsidR="003658F3" w:rsidRPr="002C5D31">
        <w:t xml:space="preserve"> «</w:t>
      </w:r>
      <w:r w:rsidR="009D2A97" w:rsidRPr="002C5D31">
        <w:rPr>
          <w:b/>
          <w:bCs/>
          <w:i/>
          <w:iCs/>
        </w:rPr>
        <w:t>Наименование специализации</w:t>
      </w:r>
      <w:r w:rsidR="003658F3" w:rsidRPr="002C5D31">
        <w:t>»</w:t>
      </w:r>
      <w:r w:rsidRPr="002C5D31">
        <w:t xml:space="preserve"> «Государственная итоговая аттестация: </w:t>
      </w:r>
      <w:r w:rsidR="007959F9" w:rsidRPr="002C5D31">
        <w:t>выполнение и защита выпускной квалификационной работы</w:t>
      </w:r>
      <w:r w:rsidRPr="002C5D31">
        <w:rPr>
          <w:bCs/>
        </w:rPr>
        <w:t xml:space="preserve">, </w:t>
      </w:r>
      <w:r w:rsidR="003627BE" w:rsidRPr="002C5D31">
        <w:rPr>
          <w:bCs/>
        </w:rPr>
        <w:t>(</w:t>
      </w:r>
      <w:r w:rsidR="003627BE" w:rsidRPr="002C5D31">
        <w:rPr>
          <w:b/>
          <w:bCs/>
          <w:i/>
          <w:color w:val="000000"/>
        </w:rPr>
        <w:t xml:space="preserve">или другое расширение из соответствующего ФГОС ВО </w:t>
      </w:r>
      <w:r w:rsidR="00F426E1" w:rsidRPr="002C5D31">
        <w:rPr>
          <w:b/>
          <w:bCs/>
          <w:i/>
          <w:color w:val="000000"/>
        </w:rPr>
        <w:t>3++</w:t>
      </w:r>
      <w:r w:rsidR="003627BE" w:rsidRPr="002C5D31">
        <w:rPr>
          <w:bCs/>
        </w:rPr>
        <w:t>)</w:t>
      </w:r>
      <w:r w:rsidRPr="002C5D31">
        <w:rPr>
          <w:bCs/>
        </w:rPr>
        <w:t>» проведение лабораторных занятий не предполагает.</w:t>
      </w:r>
    </w:p>
    <w:p w14:paraId="1136C049" w14:textId="77777777" w:rsidR="00956854" w:rsidRPr="002C5D31" w:rsidRDefault="00956854" w:rsidP="00B334C1">
      <w:pPr>
        <w:pStyle w:val="a9"/>
        <w:widowControl w:val="0"/>
        <w:ind w:firstLine="709"/>
        <w:jc w:val="both"/>
        <w:rPr>
          <w:bCs/>
        </w:rPr>
      </w:pPr>
    </w:p>
    <w:p w14:paraId="7C7B7A2C" w14:textId="77777777" w:rsidR="00A3516B" w:rsidRPr="002C5D31" w:rsidRDefault="00A3516B" w:rsidP="00A3516B">
      <w:pPr>
        <w:jc w:val="center"/>
        <w:rPr>
          <w:b/>
          <w:color w:val="000000"/>
          <w:lang w:eastAsia="ar-SA"/>
        </w:rPr>
      </w:pPr>
      <w:r w:rsidRPr="002C5D31">
        <w:rPr>
          <w:b/>
          <w:color w:val="000000"/>
          <w:lang w:eastAsia="ar-SA"/>
        </w:rPr>
        <w:lastRenderedPageBreak/>
        <w:t>7. САМОСТОЯТЕЛЬНАЯ РАБОТА</w:t>
      </w:r>
    </w:p>
    <w:p w14:paraId="280AD908" w14:textId="77777777" w:rsidR="00B334C1" w:rsidRPr="002C5D31" w:rsidRDefault="00B334C1" w:rsidP="00B334C1">
      <w:pPr>
        <w:jc w:val="center"/>
      </w:pPr>
    </w:p>
    <w:p w14:paraId="4334C2E0" w14:textId="77777777" w:rsidR="0069519A" w:rsidRPr="002C5D31" w:rsidRDefault="00121BF3" w:rsidP="001F3AC2">
      <w:pPr>
        <w:pStyle w:val="a5"/>
        <w:widowControl w:val="0"/>
        <w:spacing w:after="0"/>
        <w:ind w:firstLine="720"/>
        <w:jc w:val="both"/>
      </w:pPr>
      <w:r w:rsidRPr="002C5D31">
        <w:rPr>
          <w:bCs/>
          <w:color w:val="000000"/>
        </w:rPr>
        <w:t xml:space="preserve">Учебным планом подготовки </w:t>
      </w:r>
      <w:r w:rsidR="00F4640B" w:rsidRPr="002C5D31">
        <w:rPr>
          <w:bCs/>
          <w:i/>
          <w:color w:val="000000"/>
        </w:rPr>
        <w:t>Квалификация из Лицензии</w:t>
      </w:r>
      <w:r w:rsidRPr="002C5D31">
        <w:rPr>
          <w:bCs/>
          <w:color w:val="000000"/>
        </w:rPr>
        <w:t xml:space="preserve"> </w:t>
      </w:r>
      <w:r w:rsidR="00F4640B" w:rsidRPr="002C5D31">
        <w:rPr>
          <w:bCs/>
          <w:color w:val="000000"/>
        </w:rPr>
        <w:t xml:space="preserve">по специальности </w:t>
      </w:r>
      <w:r w:rsidR="009D2A97" w:rsidRPr="002C5D31">
        <w:rPr>
          <w:b/>
          <w:i/>
        </w:rPr>
        <w:t>Код и наименование специальности</w:t>
      </w:r>
      <w:r w:rsidR="00D71B99" w:rsidRPr="002C5D31">
        <w:t xml:space="preserve">, </w:t>
      </w:r>
      <w:r w:rsidR="009D2A97" w:rsidRPr="002C5D31">
        <w:t>специализация</w:t>
      </w:r>
      <w:r w:rsidR="003658F3" w:rsidRPr="002C5D31">
        <w:t xml:space="preserve"> «</w:t>
      </w:r>
      <w:r w:rsidR="009D2A97" w:rsidRPr="002C5D31">
        <w:rPr>
          <w:b/>
          <w:bCs/>
          <w:i/>
          <w:iCs/>
        </w:rPr>
        <w:t>Наименование специализации</w:t>
      </w:r>
      <w:r w:rsidR="003658F3" w:rsidRPr="002C5D31">
        <w:t>»</w:t>
      </w:r>
      <w:r w:rsidR="00D71B99" w:rsidRPr="002C5D31">
        <w:t xml:space="preserve"> </w:t>
      </w:r>
      <w:r w:rsidR="00956854" w:rsidRPr="002C5D31">
        <w:t>«</w:t>
      </w:r>
      <w:r w:rsidRPr="002C5D31">
        <w:t xml:space="preserve">Государственная итоговая аттестация: </w:t>
      </w:r>
      <w:r w:rsidR="00F426E1" w:rsidRPr="002C5D31">
        <w:t xml:space="preserve">выполнение </w:t>
      </w:r>
      <w:r w:rsidR="007959F9" w:rsidRPr="002C5D31">
        <w:t>и защита выпускной квалификационной работы</w:t>
      </w:r>
      <w:r w:rsidR="007959F9" w:rsidRPr="002C5D31">
        <w:rPr>
          <w:bCs/>
          <w:color w:val="000000"/>
        </w:rPr>
        <w:t>, включая подгот</w:t>
      </w:r>
      <w:r w:rsidR="00CC1674" w:rsidRPr="002C5D31">
        <w:rPr>
          <w:bCs/>
          <w:color w:val="000000"/>
        </w:rPr>
        <w:t>овку к процедуре защиты</w:t>
      </w:r>
      <w:r w:rsidRPr="002C5D31">
        <w:rPr>
          <w:bCs/>
          <w:color w:val="000000"/>
        </w:rPr>
        <w:t xml:space="preserve"> и процедуру защиты»</w:t>
      </w:r>
      <w:r w:rsidR="00956854" w:rsidRPr="002C5D31">
        <w:rPr>
          <w:bCs/>
        </w:rPr>
        <w:t xml:space="preserve"> </w:t>
      </w:r>
      <w:r w:rsidR="00DC1607" w:rsidRPr="002C5D31">
        <w:rPr>
          <w:bCs/>
        </w:rPr>
        <w:t>(</w:t>
      </w:r>
      <w:r w:rsidR="004E51A6" w:rsidRPr="002C5D31">
        <w:rPr>
          <w:b/>
          <w:bCs/>
          <w:i/>
          <w:color w:val="000000"/>
        </w:rPr>
        <w:t xml:space="preserve">или другое расширение из соответствующего ФГОС ВО </w:t>
      </w:r>
      <w:r w:rsidR="00F426E1" w:rsidRPr="002C5D31">
        <w:rPr>
          <w:b/>
          <w:bCs/>
          <w:i/>
          <w:color w:val="000000"/>
        </w:rPr>
        <w:t>3++</w:t>
      </w:r>
      <w:r w:rsidR="00DC1607" w:rsidRPr="002C5D31">
        <w:rPr>
          <w:bCs/>
        </w:rPr>
        <w:t xml:space="preserve">) </w:t>
      </w:r>
      <w:r w:rsidRPr="002C5D31">
        <w:t>предполагает</w:t>
      </w:r>
      <w:r w:rsidR="00956854" w:rsidRPr="002C5D31">
        <w:t xml:space="preserve"> </w:t>
      </w:r>
      <w:r w:rsidR="00DC1607" w:rsidRPr="002C5D31">
        <w:t>___</w:t>
      </w:r>
      <w:r w:rsidR="00956854" w:rsidRPr="002C5D31">
        <w:t xml:space="preserve"> акад. часов </w:t>
      </w:r>
      <w:r w:rsidRPr="002C5D31">
        <w:t>самостоятельной</w:t>
      </w:r>
      <w:r w:rsidR="00956854" w:rsidRPr="002C5D31">
        <w:t xml:space="preserve"> работы</w:t>
      </w:r>
      <w:r w:rsidR="0069519A" w:rsidRPr="002C5D31">
        <w:t>.</w:t>
      </w:r>
    </w:p>
    <w:p w14:paraId="5A24E357" w14:textId="77777777" w:rsidR="00A3516B" w:rsidRPr="002C5D31" w:rsidRDefault="00A3516B" w:rsidP="00B334C1">
      <w:pPr>
        <w:jc w:val="center"/>
      </w:pPr>
    </w:p>
    <w:p w14:paraId="2C2EC8CB" w14:textId="77777777" w:rsidR="00A3516B" w:rsidRPr="002C5D31" w:rsidRDefault="00A3516B" w:rsidP="00A3516B">
      <w:pPr>
        <w:jc w:val="center"/>
        <w:rPr>
          <w:b/>
          <w:caps/>
        </w:rPr>
      </w:pPr>
      <w:r w:rsidRPr="002C5D31">
        <w:rPr>
          <w:b/>
          <w:caps/>
        </w:rPr>
        <w:t xml:space="preserve">8. ПРИМЕРЫ оценочныХ средств для контроля </w:t>
      </w:r>
    </w:p>
    <w:p w14:paraId="19D9D89C" w14:textId="77777777" w:rsidR="00A3516B" w:rsidRPr="002C5D31" w:rsidRDefault="00A3516B" w:rsidP="00A3516B">
      <w:pPr>
        <w:jc w:val="center"/>
        <w:rPr>
          <w:b/>
          <w:caps/>
        </w:rPr>
      </w:pPr>
      <w:r w:rsidRPr="002C5D31">
        <w:rPr>
          <w:b/>
          <w:caps/>
        </w:rPr>
        <w:t xml:space="preserve">ОСВОЕНИЯ </w:t>
      </w:r>
      <w:r w:rsidR="004E51A6" w:rsidRPr="002C5D31">
        <w:rPr>
          <w:b/>
          <w:caps/>
        </w:rPr>
        <w:t>ОСНОВНОЙ ОБРАЗОВАТЕЛЬНОЙ ПРОГРАММЫ</w:t>
      </w:r>
    </w:p>
    <w:p w14:paraId="55578960" w14:textId="77777777" w:rsidR="00A3516B" w:rsidRPr="002C5D31" w:rsidRDefault="00A3516B" w:rsidP="00A3516B">
      <w:pPr>
        <w:jc w:val="center"/>
        <w:rPr>
          <w:b/>
          <w:caps/>
        </w:rPr>
      </w:pPr>
    </w:p>
    <w:p w14:paraId="1A3E0444" w14:textId="77777777" w:rsidR="00121BF3" w:rsidRPr="002C5D31" w:rsidRDefault="00121BF3" w:rsidP="00121BF3">
      <w:pPr>
        <w:shd w:val="clear" w:color="auto" w:fill="FFFFFF"/>
        <w:ind w:firstLine="720"/>
        <w:jc w:val="both"/>
        <w:rPr>
          <w:color w:val="000000"/>
        </w:rPr>
      </w:pPr>
      <w:r w:rsidRPr="002C5D31">
        <w:rPr>
          <w:b/>
          <w:color w:val="000000"/>
        </w:rPr>
        <w:t>8.1</w:t>
      </w:r>
      <w:r w:rsidR="001173C2" w:rsidRPr="002C5D31">
        <w:rPr>
          <w:b/>
          <w:color w:val="000000"/>
        </w:rPr>
        <w:t>.</w:t>
      </w:r>
      <w:r w:rsidRPr="002C5D31">
        <w:rPr>
          <w:b/>
          <w:color w:val="000000"/>
        </w:rPr>
        <w:t xml:space="preserve"> Примерная тематика выпускных квалификационных работ</w:t>
      </w:r>
    </w:p>
    <w:p w14:paraId="583656C1" w14:textId="77777777" w:rsidR="0022040D" w:rsidRPr="002C5D31" w:rsidRDefault="0022040D" w:rsidP="0022040D">
      <w:pPr>
        <w:numPr>
          <w:ilvl w:val="0"/>
          <w:numId w:val="18"/>
        </w:numPr>
        <w:tabs>
          <w:tab w:val="clear" w:pos="720"/>
          <w:tab w:val="num" w:pos="1440"/>
        </w:tabs>
        <w:ind w:left="0" w:firstLine="709"/>
        <w:jc w:val="both"/>
      </w:pPr>
      <w:r w:rsidRPr="002C5D31">
        <w:t>…</w:t>
      </w:r>
    </w:p>
    <w:p w14:paraId="37AB10D7" w14:textId="77777777" w:rsidR="0022040D" w:rsidRPr="002C5D31" w:rsidRDefault="0022040D" w:rsidP="0022040D">
      <w:pPr>
        <w:numPr>
          <w:ilvl w:val="0"/>
          <w:numId w:val="18"/>
        </w:numPr>
        <w:tabs>
          <w:tab w:val="clear" w:pos="720"/>
          <w:tab w:val="num" w:pos="1440"/>
        </w:tabs>
        <w:ind w:left="0" w:firstLine="709"/>
        <w:jc w:val="both"/>
      </w:pPr>
      <w:r w:rsidRPr="002C5D31">
        <w:t xml:space="preserve"> (перечень примерных тем ВКР)</w:t>
      </w:r>
    </w:p>
    <w:p w14:paraId="38B1E312" w14:textId="77777777" w:rsidR="0022040D" w:rsidRPr="002C5D31" w:rsidRDefault="0022040D">
      <w:pPr>
        <w:spacing w:after="200" w:line="276" w:lineRule="auto"/>
        <w:rPr>
          <w:b/>
        </w:rPr>
      </w:pPr>
    </w:p>
    <w:p w14:paraId="1B60F0A6" w14:textId="77777777" w:rsidR="00121BF3" w:rsidRPr="002C5D31" w:rsidRDefault="00121BF3" w:rsidP="00121BF3">
      <w:pPr>
        <w:ind w:firstLine="709"/>
        <w:jc w:val="both"/>
        <w:rPr>
          <w:b/>
        </w:rPr>
      </w:pPr>
      <w:r w:rsidRPr="002C5D31">
        <w:rPr>
          <w:b/>
        </w:rPr>
        <w:t>8.2</w:t>
      </w:r>
      <w:r w:rsidR="001173C2" w:rsidRPr="002C5D31">
        <w:rPr>
          <w:b/>
        </w:rPr>
        <w:t>.</w:t>
      </w:r>
      <w:r w:rsidRPr="002C5D31">
        <w:rPr>
          <w:b/>
        </w:rPr>
        <w:t xml:space="preserve"> Текущий контроль выполнения выпускной квалификационной работы</w:t>
      </w:r>
    </w:p>
    <w:p w14:paraId="70FCD23D" w14:textId="77777777" w:rsidR="00121BF3" w:rsidRPr="002C5D31" w:rsidRDefault="00121BF3" w:rsidP="00121BF3">
      <w:pPr>
        <w:ind w:firstLine="709"/>
        <w:jc w:val="both"/>
      </w:pPr>
      <w:r w:rsidRPr="002C5D31">
        <w:t xml:space="preserve">Текущий контроль выполнения ВКР осуществляется в три этапа и проводится в форме собеседования преподавателя и студента. </w:t>
      </w:r>
    </w:p>
    <w:p w14:paraId="2E1A685F" w14:textId="77777777" w:rsidR="00121BF3" w:rsidRPr="002C5D31" w:rsidRDefault="00121BF3" w:rsidP="00121BF3">
      <w:pPr>
        <w:ind w:firstLine="709"/>
        <w:jc w:val="both"/>
      </w:pPr>
      <w:r w:rsidRPr="002C5D31">
        <w:t>На 1-ой контрольной точке преподаватель оценивает выполнение план-графика работы, понимание студентом цели и задач исследования, содержание аналитического обзора научно-технической литературы по теме ВКР.</w:t>
      </w:r>
    </w:p>
    <w:p w14:paraId="4622C1E1" w14:textId="77777777" w:rsidR="00121BF3" w:rsidRPr="002C5D31" w:rsidRDefault="00121BF3" w:rsidP="00121BF3">
      <w:pPr>
        <w:ind w:firstLine="709"/>
        <w:jc w:val="both"/>
      </w:pPr>
      <w:r w:rsidRPr="002C5D31">
        <w:t>На 2-ой контрольной точке студент представляет аналитический обзор, результаты экспериментальной научной работы (или технологические расчеты), в случае отставания от графика выполнения работы преподаватель указывает на возможности их ликвидации.</w:t>
      </w:r>
    </w:p>
    <w:p w14:paraId="3E74A583" w14:textId="77777777" w:rsidR="00121BF3" w:rsidRPr="002C5D31" w:rsidRDefault="00121BF3" w:rsidP="00121BF3">
      <w:pPr>
        <w:ind w:firstLine="709"/>
        <w:jc w:val="both"/>
      </w:pPr>
      <w:r w:rsidRPr="002C5D31">
        <w:t>На 3-ей контрольной точке студент представляет практически законченную и оформленную работу и проект презентации. Назначается рецензент, составляется график защит ВКР и работа (или ее часть) передаются на проверку на объём заимствования.</w:t>
      </w:r>
    </w:p>
    <w:p w14:paraId="1BFE6517" w14:textId="77777777" w:rsidR="00121BF3" w:rsidRPr="002C5D31" w:rsidRDefault="00121BF3" w:rsidP="00121BF3">
      <w:pPr>
        <w:ind w:firstLine="709"/>
        <w:jc w:val="both"/>
      </w:pPr>
    </w:p>
    <w:p w14:paraId="0978D64F" w14:textId="77777777" w:rsidR="00121BF3" w:rsidRPr="002C5D31" w:rsidRDefault="00121BF3" w:rsidP="00121BF3">
      <w:pPr>
        <w:ind w:firstLine="709"/>
        <w:rPr>
          <w:b/>
        </w:rPr>
      </w:pPr>
      <w:r w:rsidRPr="002C5D31">
        <w:rPr>
          <w:b/>
        </w:rPr>
        <w:t>8.3</w:t>
      </w:r>
      <w:r w:rsidR="001173C2" w:rsidRPr="002C5D31">
        <w:rPr>
          <w:b/>
        </w:rPr>
        <w:t>.</w:t>
      </w:r>
      <w:r w:rsidRPr="002C5D31">
        <w:rPr>
          <w:b/>
        </w:rPr>
        <w:t xml:space="preserve"> Итоговый контроль освоения </w:t>
      </w:r>
      <w:r w:rsidR="004E51A6" w:rsidRPr="002C5D31">
        <w:rPr>
          <w:b/>
        </w:rPr>
        <w:t>основной образовательной программы</w:t>
      </w:r>
    </w:p>
    <w:p w14:paraId="7BC25BF4" w14:textId="77777777" w:rsidR="004E51A6" w:rsidRPr="002C5D31" w:rsidRDefault="004E51A6" w:rsidP="004E51A6">
      <w:pPr>
        <w:ind w:firstLine="709"/>
        <w:jc w:val="both"/>
      </w:pPr>
      <w:r w:rsidRPr="002C5D31">
        <w:t>Итоговым контролем освоения образовательной программы является проверка сформированности компетенций выпускника, проводимая на защите ВКР.</w:t>
      </w:r>
      <w:r w:rsidRPr="002C5D31">
        <w:rPr>
          <w:b/>
        </w:rPr>
        <w:t xml:space="preserve"> </w:t>
      </w:r>
      <w:r w:rsidR="00121BF3" w:rsidRPr="002C5D31">
        <w:t>Особенности защиты ВКР обучающимся, не явившимся на заседание ГЭК, регламентиру</w:t>
      </w:r>
      <w:r w:rsidR="009421CE" w:rsidRPr="002C5D31">
        <w:t>ю</w:t>
      </w:r>
      <w:r w:rsidR="00121BF3" w:rsidRPr="002C5D31">
        <w:t xml:space="preserve">тся </w:t>
      </w:r>
      <w:r w:rsidRPr="002C5D31">
        <w:t>Положением о порядке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магистратуры в РХТУ им. Д.И. Менделеева, принятым решением Ученого совета РХТУ им. Д.И. Менделеева от 30.10.2019, протокол № 3, введенным в действие приказом ректора РХТУ им. Д.И. Менделеева от 14.11.2019 № 646А.</w:t>
      </w:r>
    </w:p>
    <w:p w14:paraId="6A4E95E0" w14:textId="77777777" w:rsidR="00121BF3" w:rsidRPr="002C5D31" w:rsidRDefault="009F1DD4" w:rsidP="004E51A6">
      <w:pPr>
        <w:ind w:firstLine="709"/>
        <w:jc w:val="both"/>
      </w:pPr>
      <w:r w:rsidRPr="002C5D31">
        <w:t>Полный перечень оценочных средств приведен в виде отдельного документа, являющегося неотъемлемой частью основной образовательной программы.</w:t>
      </w:r>
    </w:p>
    <w:p w14:paraId="63D8A47D" w14:textId="77777777" w:rsidR="009F1DD4" w:rsidRPr="002C5D31" w:rsidRDefault="009F1DD4" w:rsidP="00121BF3">
      <w:pPr>
        <w:ind w:firstLine="709"/>
      </w:pPr>
    </w:p>
    <w:p w14:paraId="092B41C1" w14:textId="77777777" w:rsidR="00E15BB6" w:rsidRPr="002C5D31" w:rsidRDefault="00E15BB6" w:rsidP="00E15BB6">
      <w:pPr>
        <w:pStyle w:val="Default"/>
        <w:ind w:firstLine="709"/>
        <w:jc w:val="both"/>
        <w:rPr>
          <w:b/>
          <w:i/>
          <w:iCs/>
        </w:rPr>
      </w:pPr>
      <w:r w:rsidRPr="002C5D31">
        <w:rPr>
          <w:b/>
          <w:i/>
          <w:iCs/>
        </w:rPr>
        <w:t xml:space="preserve">Критерии для оценки </w:t>
      </w:r>
      <w:r w:rsidRPr="002C5D31">
        <w:rPr>
          <w:b/>
          <w:i/>
        </w:rPr>
        <w:t>выпускной квалификационной работы</w:t>
      </w:r>
    </w:p>
    <w:p w14:paraId="5B8643A2" w14:textId="77777777" w:rsidR="00E15BB6" w:rsidRPr="002C5D31" w:rsidRDefault="00E15BB6" w:rsidP="00E15BB6">
      <w:pPr>
        <w:pStyle w:val="Default"/>
        <w:ind w:firstLine="709"/>
        <w:jc w:val="both"/>
      </w:pPr>
      <w:r w:rsidRPr="002C5D31">
        <w:t xml:space="preserve">Оценка </w:t>
      </w:r>
      <w:r w:rsidRPr="002C5D31">
        <w:rPr>
          <w:b/>
          <w:bCs/>
          <w:i/>
          <w:iCs/>
        </w:rPr>
        <w:t xml:space="preserve">«отлично» </w:t>
      </w:r>
      <w:r w:rsidRPr="002C5D31">
        <w:t xml:space="preserve">выставляется за ВКР при следующих условиях: </w:t>
      </w:r>
    </w:p>
    <w:p w14:paraId="48DD725F" w14:textId="77777777" w:rsidR="00E15BB6" w:rsidRPr="002C5D31" w:rsidRDefault="00E15BB6" w:rsidP="00E15BB6">
      <w:pPr>
        <w:pStyle w:val="Default"/>
        <w:numPr>
          <w:ilvl w:val="0"/>
          <w:numId w:val="12"/>
        </w:numPr>
        <w:jc w:val="both"/>
      </w:pPr>
      <w:r w:rsidRPr="002C5D31">
        <w:t xml:space="preserve">постановка проблемы во введении соответствует современному состоянию и перспективам развития научных исследований по направленности (профилям) ООП ВО, носит комплексный характер и включает в себя обоснование актуальности, научной и практической значимости темы, формулировку цели и задач исследования, его объекта и предмета, обзор использованных источников и литературы; </w:t>
      </w:r>
    </w:p>
    <w:p w14:paraId="72797C27" w14:textId="77777777" w:rsidR="00E15BB6" w:rsidRPr="002C5D31" w:rsidRDefault="00E15BB6" w:rsidP="00E15BB6">
      <w:pPr>
        <w:pStyle w:val="Default"/>
        <w:numPr>
          <w:ilvl w:val="0"/>
          <w:numId w:val="12"/>
        </w:numPr>
        <w:jc w:val="both"/>
      </w:pPr>
      <w:r w:rsidRPr="002C5D31">
        <w:t xml:space="preserve">содержание и структура исследования соответствуют поставленным цели и задачам; </w:t>
      </w:r>
    </w:p>
    <w:p w14:paraId="399CD59C" w14:textId="77777777" w:rsidR="00E15BB6" w:rsidRPr="002C5D31" w:rsidRDefault="00E15BB6" w:rsidP="00E15BB6">
      <w:pPr>
        <w:pStyle w:val="Default"/>
        <w:numPr>
          <w:ilvl w:val="0"/>
          <w:numId w:val="12"/>
        </w:numPr>
        <w:jc w:val="both"/>
      </w:pPr>
      <w:r w:rsidRPr="002C5D31">
        <w:lastRenderedPageBreak/>
        <w:t xml:space="preserve">изложение материала носит проблемно-аналитический характер, отличается логичностью и смысловой завершенностью; </w:t>
      </w:r>
    </w:p>
    <w:p w14:paraId="50BB9BCF" w14:textId="77777777" w:rsidR="00E15BB6" w:rsidRPr="002C5D31" w:rsidRDefault="00E15BB6" w:rsidP="00E15BB6">
      <w:pPr>
        <w:pStyle w:val="Default"/>
        <w:numPr>
          <w:ilvl w:val="0"/>
          <w:numId w:val="12"/>
        </w:numPr>
        <w:jc w:val="both"/>
      </w:pPr>
      <w:r w:rsidRPr="002C5D31">
        <w:t xml:space="preserve">промежуточные и итоговые выводы работы соответствуют ее основным положениям и поставленным задачам исследования; </w:t>
      </w:r>
    </w:p>
    <w:p w14:paraId="485541BF" w14:textId="77777777" w:rsidR="00E15BB6" w:rsidRPr="002C5D31" w:rsidRDefault="00E15BB6" w:rsidP="00E15BB6">
      <w:pPr>
        <w:pStyle w:val="Default"/>
        <w:numPr>
          <w:ilvl w:val="0"/>
          <w:numId w:val="12"/>
        </w:numPr>
        <w:jc w:val="both"/>
      </w:pPr>
      <w:r w:rsidRPr="002C5D31">
        <w:t xml:space="preserve">соблюдены требования к стилю и оформлению научных работ; </w:t>
      </w:r>
    </w:p>
    <w:p w14:paraId="09C8054C" w14:textId="77777777" w:rsidR="00E15BB6" w:rsidRPr="002C5D31" w:rsidRDefault="00E15BB6" w:rsidP="00E15BB6">
      <w:pPr>
        <w:pStyle w:val="Default"/>
        <w:numPr>
          <w:ilvl w:val="0"/>
          <w:numId w:val="12"/>
        </w:numPr>
        <w:jc w:val="both"/>
      </w:pPr>
      <w:r w:rsidRPr="002C5D31">
        <w:t xml:space="preserve">публичная защита ВКР показала уверенное владение материалом, умение четко, аргументировано и корректно отвечать на поставленные вопросы, отстаивать собственную точку зрения; </w:t>
      </w:r>
    </w:p>
    <w:p w14:paraId="597FDDF8" w14:textId="77777777" w:rsidR="00E15BB6" w:rsidRPr="002C5D31" w:rsidRDefault="00E15BB6" w:rsidP="00E15BB6">
      <w:pPr>
        <w:pStyle w:val="Default"/>
        <w:numPr>
          <w:ilvl w:val="0"/>
          <w:numId w:val="12"/>
        </w:numPr>
        <w:jc w:val="both"/>
      </w:pPr>
      <w:r w:rsidRPr="002C5D31">
        <w:t xml:space="preserve">все текстовые заимствования оформлены достоверными ссылками, объем и характер текстовых заимствований соответствуют специфике исследовательских задач. </w:t>
      </w:r>
    </w:p>
    <w:p w14:paraId="19735720" w14:textId="77777777" w:rsidR="00E15BB6" w:rsidRPr="002C5D31" w:rsidRDefault="00E15BB6" w:rsidP="00E15BB6">
      <w:pPr>
        <w:pStyle w:val="Default"/>
        <w:ind w:firstLine="709"/>
        <w:jc w:val="both"/>
      </w:pPr>
      <w:r w:rsidRPr="002C5D31">
        <w:t xml:space="preserve">Оценка </w:t>
      </w:r>
      <w:r w:rsidRPr="002C5D31">
        <w:rPr>
          <w:b/>
          <w:bCs/>
          <w:i/>
          <w:iCs/>
        </w:rPr>
        <w:t xml:space="preserve">«хорошо» </w:t>
      </w:r>
      <w:r w:rsidRPr="002C5D31">
        <w:t xml:space="preserve">выставляется за ВКР при следующих условиях: </w:t>
      </w:r>
    </w:p>
    <w:p w14:paraId="78E22CE8" w14:textId="77777777" w:rsidR="00E15BB6" w:rsidRPr="002C5D31" w:rsidRDefault="00E15BB6" w:rsidP="00E15BB6">
      <w:pPr>
        <w:pStyle w:val="Default"/>
        <w:numPr>
          <w:ilvl w:val="0"/>
          <w:numId w:val="13"/>
        </w:numPr>
        <w:jc w:val="both"/>
      </w:pPr>
      <w:r w:rsidRPr="002C5D31">
        <w:t xml:space="preserve">введение включает все необходимые компоненты постановки проблемы, в том числе формулировку цели и задач исследования, его объекта и предмета, обзор использованных источников и литературы. Обоснование актуальности, научной и практической значимости темы не вполне соответствует современному состоянию и перспективам развития научных исследований по направленности (профилям) ООП ВО; </w:t>
      </w:r>
    </w:p>
    <w:p w14:paraId="17E1A8A9" w14:textId="77777777" w:rsidR="00E15BB6" w:rsidRPr="002C5D31" w:rsidRDefault="00E15BB6" w:rsidP="00E15BB6">
      <w:pPr>
        <w:pStyle w:val="Default"/>
        <w:numPr>
          <w:ilvl w:val="0"/>
          <w:numId w:val="13"/>
        </w:numPr>
        <w:jc w:val="both"/>
      </w:pPr>
      <w:r w:rsidRPr="002C5D31">
        <w:t xml:space="preserve">содержание и структура работы в целом соответствуют поставленным цели и задачам; </w:t>
      </w:r>
    </w:p>
    <w:p w14:paraId="47100FEB" w14:textId="77777777" w:rsidR="00E15BB6" w:rsidRPr="002C5D31" w:rsidRDefault="00E15BB6" w:rsidP="00E15BB6">
      <w:pPr>
        <w:pStyle w:val="Default"/>
        <w:numPr>
          <w:ilvl w:val="0"/>
          <w:numId w:val="13"/>
        </w:numPr>
        <w:jc w:val="both"/>
      </w:pPr>
      <w:r w:rsidRPr="002C5D31">
        <w:t xml:space="preserve">изложение материала не всегда носит проблемно-аналитический характер; </w:t>
      </w:r>
    </w:p>
    <w:p w14:paraId="4E3F90DF" w14:textId="77777777" w:rsidR="00E15BB6" w:rsidRPr="002C5D31" w:rsidRDefault="00E15BB6" w:rsidP="00E15BB6">
      <w:pPr>
        <w:pStyle w:val="Default"/>
        <w:numPr>
          <w:ilvl w:val="0"/>
          <w:numId w:val="13"/>
        </w:numPr>
        <w:jc w:val="both"/>
      </w:pPr>
      <w:r w:rsidRPr="002C5D31">
        <w:t xml:space="preserve">промежуточные и итоговые выводы работы в целом соответствуют ее основным положениям и поставленным задачам исследования; </w:t>
      </w:r>
    </w:p>
    <w:p w14:paraId="77A5A76E" w14:textId="77777777" w:rsidR="00E15BB6" w:rsidRPr="002C5D31" w:rsidRDefault="00E15BB6" w:rsidP="00E15BB6">
      <w:pPr>
        <w:pStyle w:val="Default"/>
        <w:numPr>
          <w:ilvl w:val="0"/>
          <w:numId w:val="13"/>
        </w:numPr>
        <w:jc w:val="both"/>
      </w:pPr>
      <w:r w:rsidRPr="002C5D31">
        <w:t xml:space="preserve">соблюдены основные требования к оформлению научных работ; </w:t>
      </w:r>
    </w:p>
    <w:p w14:paraId="291520CC" w14:textId="77777777" w:rsidR="00E15BB6" w:rsidRPr="002C5D31" w:rsidRDefault="00E15BB6" w:rsidP="00E15BB6">
      <w:pPr>
        <w:pStyle w:val="Default"/>
        <w:numPr>
          <w:ilvl w:val="0"/>
          <w:numId w:val="13"/>
        </w:numPr>
        <w:jc w:val="both"/>
      </w:pPr>
      <w:r w:rsidRPr="002C5D31">
        <w:t xml:space="preserve">публичная защита выпускной квалификационной работы показала достаточно уверенное владение материалом, однако недостаточное умение четко, аргументировано и корректно отвечать на поставленные вопросы и отстаивать собственную точку зрения; </w:t>
      </w:r>
    </w:p>
    <w:p w14:paraId="2A97F313" w14:textId="77777777" w:rsidR="00E15BB6" w:rsidRPr="002C5D31" w:rsidRDefault="00E15BB6" w:rsidP="00E15BB6">
      <w:pPr>
        <w:pStyle w:val="Default"/>
        <w:numPr>
          <w:ilvl w:val="0"/>
          <w:numId w:val="13"/>
        </w:numPr>
        <w:jc w:val="both"/>
      </w:pPr>
      <w:r w:rsidRPr="002C5D31">
        <w:t xml:space="preserve">текстовые заимствования, как правило, оформлены достоверными ссылками, объем текстовых заимствований в целом соответствует специфике исследовательских задач. </w:t>
      </w:r>
    </w:p>
    <w:p w14:paraId="2254E5E3" w14:textId="77777777" w:rsidR="00E15BB6" w:rsidRPr="002C5D31" w:rsidRDefault="00E15BB6" w:rsidP="00E15BB6">
      <w:pPr>
        <w:pStyle w:val="Default"/>
        <w:ind w:firstLine="709"/>
        <w:jc w:val="both"/>
      </w:pPr>
      <w:r w:rsidRPr="002C5D31">
        <w:t xml:space="preserve">Оценка </w:t>
      </w:r>
      <w:r w:rsidRPr="002C5D31">
        <w:rPr>
          <w:b/>
          <w:bCs/>
          <w:i/>
          <w:iCs/>
        </w:rPr>
        <w:t xml:space="preserve">«удовлетворительно» </w:t>
      </w:r>
      <w:r w:rsidRPr="002C5D31">
        <w:t xml:space="preserve">выставляется за ВКР при следующих условиях: </w:t>
      </w:r>
    </w:p>
    <w:p w14:paraId="2E0401F8" w14:textId="77777777" w:rsidR="00E15BB6" w:rsidRPr="002C5D31" w:rsidRDefault="00E15BB6" w:rsidP="00E15BB6">
      <w:pPr>
        <w:pStyle w:val="Default"/>
        <w:numPr>
          <w:ilvl w:val="0"/>
          <w:numId w:val="14"/>
        </w:numPr>
        <w:jc w:val="both"/>
      </w:pPr>
      <w:r w:rsidRPr="002C5D31">
        <w:t xml:space="preserve">введение включает основные компоненты постановки проблемы, однако в формулировках цели и задач исследования, его объекта и предмета допущены погрешности, обзор использованных источников и литературы носит формальный характер, обоснование актуальности, научной и практической значимости темы не соответствует современному состоянию и перспективам развития научных исследований по направленности (профилям) ООП ВО; </w:t>
      </w:r>
    </w:p>
    <w:p w14:paraId="6ACC4C07" w14:textId="77777777" w:rsidR="00E15BB6" w:rsidRPr="002C5D31" w:rsidRDefault="00E15BB6" w:rsidP="00E15BB6">
      <w:pPr>
        <w:pStyle w:val="Default"/>
        <w:numPr>
          <w:ilvl w:val="0"/>
          <w:numId w:val="14"/>
        </w:numPr>
        <w:jc w:val="both"/>
      </w:pPr>
      <w:r w:rsidRPr="002C5D31">
        <w:t xml:space="preserve">содержание и структура работы не полностью соответствуют поставленным задачам исследования; </w:t>
      </w:r>
    </w:p>
    <w:p w14:paraId="3A8D8694" w14:textId="77777777" w:rsidR="00E15BB6" w:rsidRPr="002C5D31" w:rsidRDefault="00E15BB6" w:rsidP="00E15BB6">
      <w:pPr>
        <w:pStyle w:val="Default"/>
        <w:numPr>
          <w:ilvl w:val="0"/>
          <w:numId w:val="14"/>
        </w:numPr>
        <w:jc w:val="both"/>
      </w:pPr>
      <w:r w:rsidRPr="002C5D31">
        <w:t xml:space="preserve">изложение материала носит описательный характер, список цитируемых источников не позволяет качественно решить все поставленные в работе задачи; </w:t>
      </w:r>
    </w:p>
    <w:p w14:paraId="6270B41B" w14:textId="77777777" w:rsidR="00E15BB6" w:rsidRPr="002C5D31" w:rsidRDefault="00E15BB6" w:rsidP="00E15BB6">
      <w:pPr>
        <w:pStyle w:val="Default"/>
        <w:numPr>
          <w:ilvl w:val="0"/>
          <w:numId w:val="14"/>
        </w:numPr>
        <w:jc w:val="both"/>
      </w:pPr>
      <w:r w:rsidRPr="002C5D31">
        <w:t xml:space="preserve">выводы работы не полностью соответствуют ее основным положениям и поставленным задачам исследования; </w:t>
      </w:r>
    </w:p>
    <w:p w14:paraId="18BA4F92" w14:textId="77777777" w:rsidR="00E15BB6" w:rsidRPr="002C5D31" w:rsidRDefault="00E15BB6" w:rsidP="00E15BB6">
      <w:pPr>
        <w:pStyle w:val="Default"/>
        <w:numPr>
          <w:ilvl w:val="0"/>
          <w:numId w:val="14"/>
        </w:numPr>
        <w:jc w:val="both"/>
      </w:pPr>
      <w:r w:rsidRPr="002C5D31">
        <w:t xml:space="preserve">нарушен ряд основных требований к оформлению научных работ; </w:t>
      </w:r>
    </w:p>
    <w:p w14:paraId="3E8B4CC3" w14:textId="77777777" w:rsidR="00E15BB6" w:rsidRPr="002C5D31" w:rsidRDefault="00E15BB6" w:rsidP="00E15BB6">
      <w:pPr>
        <w:pStyle w:val="Default"/>
        <w:numPr>
          <w:ilvl w:val="0"/>
          <w:numId w:val="14"/>
        </w:numPr>
        <w:jc w:val="both"/>
      </w:pPr>
      <w:r w:rsidRPr="002C5D31">
        <w:t xml:space="preserve">в ходе публичной защиты проявилось неуверенное владение материалом, неумение отстаивать собственную позицию и отвечать на вопросы; </w:t>
      </w:r>
    </w:p>
    <w:p w14:paraId="010C9B94" w14:textId="77777777" w:rsidR="00E15BB6" w:rsidRPr="002C5D31" w:rsidRDefault="00E15BB6" w:rsidP="00E15BB6">
      <w:pPr>
        <w:pStyle w:val="Default"/>
        <w:numPr>
          <w:ilvl w:val="0"/>
          <w:numId w:val="14"/>
        </w:numPr>
        <w:jc w:val="both"/>
      </w:pPr>
      <w:r w:rsidRPr="002C5D31">
        <w:t xml:space="preserve">значительная часть текстовых заимствований не сопровождаются достоверными ссылками, объем и характер текстовых заимствований лишь отчасти соответствуют специфике исследовательских задач. </w:t>
      </w:r>
    </w:p>
    <w:p w14:paraId="5BB91BDC" w14:textId="77777777" w:rsidR="00E15BB6" w:rsidRPr="002C5D31" w:rsidRDefault="00E15BB6" w:rsidP="00E15BB6">
      <w:pPr>
        <w:pStyle w:val="Default"/>
        <w:ind w:firstLine="709"/>
        <w:jc w:val="both"/>
      </w:pPr>
      <w:r w:rsidRPr="002C5D31">
        <w:t xml:space="preserve">Оценка </w:t>
      </w:r>
      <w:r w:rsidRPr="002C5D31">
        <w:rPr>
          <w:b/>
          <w:bCs/>
          <w:i/>
          <w:iCs/>
        </w:rPr>
        <w:t xml:space="preserve">«неудовлетворительно» </w:t>
      </w:r>
      <w:r w:rsidRPr="002C5D31">
        <w:t xml:space="preserve">выставляется за ВКР при следующих условиях: </w:t>
      </w:r>
    </w:p>
    <w:p w14:paraId="676EAF5F" w14:textId="77777777" w:rsidR="00E15BB6" w:rsidRPr="002C5D31" w:rsidRDefault="00E15BB6" w:rsidP="00E15BB6">
      <w:pPr>
        <w:pStyle w:val="Default"/>
        <w:numPr>
          <w:ilvl w:val="0"/>
          <w:numId w:val="15"/>
        </w:numPr>
        <w:jc w:val="both"/>
      </w:pPr>
      <w:r w:rsidRPr="002C5D31">
        <w:t xml:space="preserve">введение работы не имеет логичной структуры и не выполняет функцию постановки проблемы исследования; </w:t>
      </w:r>
    </w:p>
    <w:p w14:paraId="1C4ABCC2" w14:textId="77777777" w:rsidR="00E15BB6" w:rsidRPr="002C5D31" w:rsidRDefault="00E15BB6" w:rsidP="00E15BB6">
      <w:pPr>
        <w:pStyle w:val="Default"/>
        <w:numPr>
          <w:ilvl w:val="0"/>
          <w:numId w:val="15"/>
        </w:numPr>
        <w:jc w:val="both"/>
      </w:pPr>
      <w:r w:rsidRPr="002C5D31">
        <w:lastRenderedPageBreak/>
        <w:t xml:space="preserve">содержание и структура работы в основном не соответствует теме, цели и задачам исследования; </w:t>
      </w:r>
    </w:p>
    <w:p w14:paraId="7A3831DE" w14:textId="77777777" w:rsidR="00E15BB6" w:rsidRPr="002C5D31" w:rsidRDefault="00E15BB6" w:rsidP="00E15BB6">
      <w:pPr>
        <w:pStyle w:val="Default"/>
        <w:numPr>
          <w:ilvl w:val="0"/>
          <w:numId w:val="15"/>
        </w:numPr>
        <w:jc w:val="both"/>
      </w:pPr>
      <w:r w:rsidRPr="002C5D31">
        <w:t xml:space="preserve">работа носит реферативный характер, список цитируемых источников является недостаточным для решения поставленных задач; </w:t>
      </w:r>
    </w:p>
    <w:p w14:paraId="58DE1838" w14:textId="77777777" w:rsidR="00E15BB6" w:rsidRPr="002C5D31" w:rsidRDefault="00E15BB6" w:rsidP="00E15BB6">
      <w:pPr>
        <w:pStyle w:val="Default"/>
        <w:numPr>
          <w:ilvl w:val="0"/>
          <w:numId w:val="15"/>
        </w:numPr>
        <w:jc w:val="both"/>
      </w:pPr>
      <w:r w:rsidRPr="002C5D31">
        <w:t xml:space="preserve">выводы работы не соответствуют ее основным положениям и поставленным задачам исследования; </w:t>
      </w:r>
    </w:p>
    <w:p w14:paraId="5B53FEE0" w14:textId="77777777" w:rsidR="00E15BB6" w:rsidRPr="002C5D31" w:rsidRDefault="00E15BB6" w:rsidP="00E15BB6">
      <w:pPr>
        <w:pStyle w:val="Default"/>
        <w:numPr>
          <w:ilvl w:val="0"/>
          <w:numId w:val="15"/>
        </w:numPr>
        <w:jc w:val="both"/>
      </w:pPr>
      <w:r w:rsidRPr="002C5D31">
        <w:t xml:space="preserve">не соблюдены требования к оформлению научных работ; </w:t>
      </w:r>
    </w:p>
    <w:p w14:paraId="4065ABBF" w14:textId="77777777" w:rsidR="00E15BB6" w:rsidRPr="002C5D31" w:rsidRDefault="00E15BB6" w:rsidP="00E15BB6">
      <w:pPr>
        <w:pStyle w:val="Default"/>
        <w:numPr>
          <w:ilvl w:val="0"/>
          <w:numId w:val="15"/>
        </w:numPr>
        <w:jc w:val="both"/>
      </w:pPr>
      <w:r w:rsidRPr="002C5D31">
        <w:t xml:space="preserve">в ходе публичной защиты выпускной квалификационной работы проявилось неуверенное владение материалом, неумение формулировать собственную позицию; </w:t>
      </w:r>
    </w:p>
    <w:p w14:paraId="177A8619" w14:textId="77777777" w:rsidR="00E15BB6" w:rsidRPr="002C5D31" w:rsidRDefault="00E15BB6" w:rsidP="00E15BB6">
      <w:pPr>
        <w:widowControl w:val="0"/>
        <w:tabs>
          <w:tab w:val="left" w:pos="-5245"/>
          <w:tab w:val="left" w:pos="993"/>
        </w:tabs>
        <w:suppressAutoHyphens/>
        <w:ind w:firstLine="709"/>
        <w:jc w:val="both"/>
      </w:pPr>
      <w:r w:rsidRPr="002C5D31">
        <w:t>большая часть текстовых заимствований не сопровождаются достоверными ссылками, текстовые заимствования составляют больший объем работы и преимущественно являются результатом использования нескольких научных и учебных изданий.</w:t>
      </w:r>
    </w:p>
    <w:p w14:paraId="52771A0A" w14:textId="77777777" w:rsidR="00E15BB6" w:rsidRPr="002C5D31" w:rsidRDefault="00E15BB6" w:rsidP="00E15BB6">
      <w:pPr>
        <w:widowControl w:val="0"/>
        <w:tabs>
          <w:tab w:val="left" w:pos="-5245"/>
          <w:tab w:val="left" w:pos="993"/>
        </w:tabs>
        <w:suppressAutoHyphens/>
        <w:ind w:left="709" w:hanging="709"/>
        <w:jc w:val="center"/>
      </w:pPr>
    </w:p>
    <w:p w14:paraId="3E2ECADF" w14:textId="77777777" w:rsidR="006B75DE" w:rsidRPr="002C5D31" w:rsidRDefault="00A3516B" w:rsidP="00E15BB6">
      <w:pPr>
        <w:widowControl w:val="0"/>
        <w:tabs>
          <w:tab w:val="left" w:pos="-5245"/>
          <w:tab w:val="left" w:pos="993"/>
        </w:tabs>
        <w:suppressAutoHyphens/>
        <w:ind w:left="709" w:hanging="709"/>
        <w:jc w:val="center"/>
        <w:rPr>
          <w:b/>
          <w:lang w:eastAsia="ar-SA"/>
        </w:rPr>
      </w:pPr>
      <w:r w:rsidRPr="002C5D31">
        <w:rPr>
          <w:b/>
          <w:lang w:eastAsia="ar-SA"/>
        </w:rPr>
        <w:t xml:space="preserve">9. УЧЕБНО-МЕТОДИЧЕСКОЕ ОБЕСПЕЧЕНИЕ </w:t>
      </w:r>
    </w:p>
    <w:p w14:paraId="2429B3AA" w14:textId="77777777" w:rsidR="00A3516B" w:rsidRPr="002C5D31" w:rsidRDefault="006B75DE" w:rsidP="00A3516B">
      <w:pPr>
        <w:widowControl w:val="0"/>
        <w:tabs>
          <w:tab w:val="left" w:pos="-5245"/>
          <w:tab w:val="left" w:pos="993"/>
        </w:tabs>
        <w:suppressAutoHyphens/>
        <w:ind w:left="709" w:hanging="709"/>
        <w:jc w:val="center"/>
        <w:rPr>
          <w:b/>
          <w:lang w:eastAsia="ar-SA"/>
        </w:rPr>
      </w:pPr>
      <w:r w:rsidRPr="002C5D31">
        <w:rPr>
          <w:b/>
          <w:lang w:eastAsia="ar-SA"/>
        </w:rPr>
        <w:t>ГОСУДАРСТВЕННОЙ ИТОГОВОЙ АТТЕСТАЦИИ</w:t>
      </w:r>
    </w:p>
    <w:p w14:paraId="6EDE54C0" w14:textId="77777777" w:rsidR="00A3516B" w:rsidRPr="002C5D31" w:rsidRDefault="00A3516B" w:rsidP="00A3516B">
      <w:pPr>
        <w:widowControl w:val="0"/>
        <w:tabs>
          <w:tab w:val="left" w:pos="-5245"/>
          <w:tab w:val="left" w:pos="993"/>
        </w:tabs>
        <w:suppressAutoHyphens/>
        <w:ind w:left="709" w:hanging="709"/>
        <w:jc w:val="center"/>
        <w:rPr>
          <w:b/>
          <w:lang w:eastAsia="ar-SA"/>
        </w:rPr>
      </w:pPr>
    </w:p>
    <w:p w14:paraId="62663B57" w14:textId="77777777" w:rsidR="00B23912" w:rsidRPr="002C5D31" w:rsidRDefault="00A3516B" w:rsidP="00B23912">
      <w:pPr>
        <w:jc w:val="center"/>
        <w:rPr>
          <w:b/>
        </w:rPr>
      </w:pPr>
      <w:r w:rsidRPr="002C5D31">
        <w:rPr>
          <w:b/>
          <w:lang w:eastAsia="ar-SA"/>
        </w:rPr>
        <w:t>9.1. </w:t>
      </w:r>
      <w:r w:rsidR="00B23912" w:rsidRPr="002C5D31">
        <w:rPr>
          <w:b/>
        </w:rPr>
        <w:t>Рекомендуемые источники научно-технической информации</w:t>
      </w:r>
    </w:p>
    <w:p w14:paraId="06FF6089" w14:textId="77777777" w:rsidR="0022040D" w:rsidRPr="002C5D31" w:rsidRDefault="0022040D" w:rsidP="0022040D">
      <w:pPr>
        <w:pStyle w:val="a3"/>
        <w:spacing w:after="0"/>
        <w:ind w:left="0" w:firstLine="709"/>
        <w:rPr>
          <w:color w:val="000000"/>
        </w:rPr>
      </w:pPr>
      <w:r w:rsidRPr="002C5D31">
        <w:rPr>
          <w:color w:val="000000"/>
        </w:rPr>
        <w:t>Научно-технические журналы:</w:t>
      </w:r>
    </w:p>
    <w:p w14:paraId="0E2718C7" w14:textId="77777777" w:rsidR="0022040D" w:rsidRPr="002C5D31" w:rsidRDefault="0022040D" w:rsidP="0022040D">
      <w:pPr>
        <w:numPr>
          <w:ilvl w:val="0"/>
          <w:numId w:val="19"/>
        </w:numPr>
        <w:tabs>
          <w:tab w:val="clear" w:pos="170"/>
          <w:tab w:val="num" w:pos="1440"/>
        </w:tabs>
        <w:ind w:left="0" w:firstLine="709"/>
        <w:jc w:val="both"/>
        <w:rPr>
          <w:color w:val="000000"/>
        </w:rPr>
      </w:pPr>
      <w:r w:rsidRPr="002C5D31">
        <w:rPr>
          <w:color w:val="000000"/>
        </w:rPr>
        <w:t>Журнал «Название журнала» ISSN ____-____</w:t>
      </w:r>
    </w:p>
    <w:p w14:paraId="0CEE35D4" w14:textId="77777777" w:rsidR="0022040D" w:rsidRPr="002C5D31" w:rsidRDefault="0022040D" w:rsidP="0022040D">
      <w:pPr>
        <w:numPr>
          <w:ilvl w:val="0"/>
          <w:numId w:val="19"/>
        </w:numPr>
        <w:tabs>
          <w:tab w:val="clear" w:pos="170"/>
          <w:tab w:val="num" w:pos="1440"/>
        </w:tabs>
        <w:ind w:left="0" w:firstLine="709"/>
        <w:jc w:val="both"/>
        <w:rPr>
          <w:color w:val="000000"/>
        </w:rPr>
      </w:pPr>
      <w:r w:rsidRPr="002C5D31">
        <w:rPr>
          <w:color w:val="000000"/>
        </w:rPr>
        <w:t>Журнал «Название журнала» ISSN ____-____</w:t>
      </w:r>
    </w:p>
    <w:p w14:paraId="2993CDF3" w14:textId="77777777" w:rsidR="0022040D" w:rsidRPr="002C5D31" w:rsidRDefault="0022040D" w:rsidP="0022040D">
      <w:pPr>
        <w:numPr>
          <w:ilvl w:val="0"/>
          <w:numId w:val="19"/>
        </w:numPr>
        <w:tabs>
          <w:tab w:val="clear" w:pos="170"/>
          <w:tab w:val="num" w:pos="1440"/>
        </w:tabs>
        <w:ind w:left="0" w:firstLine="709"/>
        <w:jc w:val="both"/>
        <w:rPr>
          <w:color w:val="000000"/>
        </w:rPr>
      </w:pPr>
      <w:r w:rsidRPr="002C5D31">
        <w:rPr>
          <w:color w:val="000000"/>
        </w:rPr>
        <w:t>Журнал «Название журнала» ISSN ____-____</w:t>
      </w:r>
    </w:p>
    <w:p w14:paraId="2650A524" w14:textId="77777777" w:rsidR="0022040D" w:rsidRPr="002C5D31" w:rsidRDefault="0022040D" w:rsidP="0022040D">
      <w:pPr>
        <w:numPr>
          <w:ilvl w:val="0"/>
          <w:numId w:val="19"/>
        </w:numPr>
        <w:tabs>
          <w:tab w:val="clear" w:pos="170"/>
          <w:tab w:val="num" w:pos="1440"/>
        </w:tabs>
        <w:ind w:left="0" w:firstLine="709"/>
        <w:jc w:val="both"/>
        <w:rPr>
          <w:color w:val="000000"/>
        </w:rPr>
      </w:pPr>
      <w:r w:rsidRPr="002C5D31">
        <w:rPr>
          <w:color w:val="000000"/>
        </w:rPr>
        <w:t>Журнал «Название журнала» ISSN ____-____</w:t>
      </w:r>
    </w:p>
    <w:p w14:paraId="7EDC22F3" w14:textId="77777777" w:rsidR="0022040D" w:rsidRPr="002C5D31" w:rsidRDefault="0022040D" w:rsidP="0022040D">
      <w:pPr>
        <w:ind w:firstLine="709"/>
        <w:jc w:val="both"/>
        <w:rPr>
          <w:color w:val="000000"/>
          <w:lang w:eastAsia="en-US"/>
        </w:rPr>
      </w:pPr>
    </w:p>
    <w:p w14:paraId="5E35D26A" w14:textId="77777777" w:rsidR="00575614" w:rsidRPr="002C5D31" w:rsidRDefault="00575614" w:rsidP="00575614">
      <w:pPr>
        <w:ind w:firstLine="709"/>
        <w:jc w:val="both"/>
        <w:rPr>
          <w:color w:val="000000"/>
        </w:rPr>
      </w:pPr>
      <w:r w:rsidRPr="002C5D31">
        <w:rPr>
          <w:color w:val="000000"/>
          <w:lang w:eastAsia="en-US"/>
        </w:rPr>
        <w:t xml:space="preserve">Ресурсы информационно–телекоммуникационной сети Интернет </w:t>
      </w:r>
      <w:r w:rsidRPr="002C5D31">
        <w:rPr>
          <w:color w:val="000000"/>
        </w:rPr>
        <w:t>(</w:t>
      </w:r>
      <w:r w:rsidRPr="002C5D31">
        <w:rPr>
          <w:i/>
          <w:color w:val="000000"/>
        </w:rPr>
        <w:t>при необходимости</w:t>
      </w:r>
      <w:r w:rsidRPr="002C5D31">
        <w:rPr>
          <w:color w:val="000000"/>
        </w:rPr>
        <w:t>):</w:t>
      </w:r>
    </w:p>
    <w:p w14:paraId="51D61C60" w14:textId="77777777" w:rsidR="00575614" w:rsidRPr="002C5D31" w:rsidRDefault="0080578D" w:rsidP="00575614">
      <w:pPr>
        <w:pStyle w:val="aa"/>
        <w:widowControl/>
        <w:numPr>
          <w:ilvl w:val="0"/>
          <w:numId w:val="20"/>
        </w:numPr>
        <w:tabs>
          <w:tab w:val="clear" w:pos="1749"/>
          <w:tab w:val="num" w:pos="144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hyperlink r:id="rId13" w:history="1">
        <w:r w:rsidR="00575614" w:rsidRPr="002C5D31">
          <w:rPr>
            <w:rStyle w:val="ab"/>
            <w:sz w:val="24"/>
            <w:szCs w:val="24"/>
          </w:rPr>
          <w:t>http://</w:t>
        </w:r>
        <w:r w:rsidR="00575614" w:rsidRPr="002C5D31">
          <w:rPr>
            <w:rStyle w:val="ab"/>
            <w:sz w:val="24"/>
            <w:szCs w:val="24"/>
            <w:lang w:val="en-US"/>
          </w:rPr>
          <w:t>__________</w:t>
        </w:r>
        <w:r w:rsidR="00575614" w:rsidRPr="002C5D31">
          <w:rPr>
            <w:rStyle w:val="ab"/>
            <w:sz w:val="24"/>
            <w:szCs w:val="24"/>
          </w:rPr>
          <w:t>.ru</w:t>
        </w:r>
      </w:hyperlink>
    </w:p>
    <w:p w14:paraId="1E0B6FFC" w14:textId="77777777" w:rsidR="00575614" w:rsidRPr="002C5D31" w:rsidRDefault="0080578D" w:rsidP="00575614">
      <w:pPr>
        <w:pStyle w:val="aa"/>
        <w:widowControl/>
        <w:numPr>
          <w:ilvl w:val="0"/>
          <w:numId w:val="20"/>
        </w:numPr>
        <w:tabs>
          <w:tab w:val="clear" w:pos="1749"/>
          <w:tab w:val="num" w:pos="144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hyperlink r:id="rId14" w:history="1">
        <w:r w:rsidR="00575614" w:rsidRPr="002C5D31">
          <w:rPr>
            <w:rStyle w:val="ab"/>
            <w:sz w:val="24"/>
            <w:szCs w:val="24"/>
          </w:rPr>
          <w:t>http://</w:t>
        </w:r>
        <w:r w:rsidR="00575614" w:rsidRPr="002C5D31">
          <w:rPr>
            <w:rStyle w:val="ab"/>
            <w:sz w:val="24"/>
            <w:szCs w:val="24"/>
            <w:lang w:val="en-US"/>
          </w:rPr>
          <w:t>__________</w:t>
        </w:r>
        <w:r w:rsidR="00575614" w:rsidRPr="002C5D31">
          <w:rPr>
            <w:rStyle w:val="ab"/>
            <w:sz w:val="24"/>
            <w:szCs w:val="24"/>
          </w:rPr>
          <w:t>.ru</w:t>
        </w:r>
      </w:hyperlink>
    </w:p>
    <w:p w14:paraId="37D3D99C" w14:textId="77777777" w:rsidR="00A3516B" w:rsidRPr="002C5D31" w:rsidRDefault="00A3516B" w:rsidP="00B334C1">
      <w:pPr>
        <w:jc w:val="center"/>
      </w:pPr>
    </w:p>
    <w:p w14:paraId="554FFEF3" w14:textId="77777777" w:rsidR="00A3516B" w:rsidRPr="002C5D31" w:rsidRDefault="00A3516B" w:rsidP="00A3516B">
      <w:pPr>
        <w:widowControl w:val="0"/>
        <w:ind w:left="357"/>
        <w:jc w:val="center"/>
        <w:rPr>
          <w:b/>
        </w:rPr>
      </w:pPr>
      <w:r w:rsidRPr="002C5D31">
        <w:rPr>
          <w:b/>
        </w:rPr>
        <w:t>1</w:t>
      </w:r>
      <w:r w:rsidR="00B23912" w:rsidRPr="002C5D31">
        <w:rPr>
          <w:b/>
        </w:rPr>
        <w:t>0</w:t>
      </w:r>
      <w:r w:rsidRPr="002C5D31">
        <w:rPr>
          <w:b/>
        </w:rPr>
        <w:t xml:space="preserve">. ПЕРЕЧЕНЬ ИНФОРМАЦИОННЫХ ТЕХНОЛОГИЙ, </w:t>
      </w:r>
    </w:p>
    <w:p w14:paraId="78F4A2D7" w14:textId="77777777" w:rsidR="00A3516B" w:rsidRPr="002C5D31" w:rsidRDefault="00A3516B" w:rsidP="00A3516B">
      <w:pPr>
        <w:widowControl w:val="0"/>
        <w:ind w:left="360"/>
        <w:jc w:val="center"/>
        <w:rPr>
          <w:b/>
        </w:rPr>
      </w:pPr>
      <w:r w:rsidRPr="002C5D31">
        <w:rPr>
          <w:b/>
        </w:rPr>
        <w:t>ИСПОЛЬЗУЕМЫХ В ОБРАЗОВАТЕЛЬНОМ ПРОЦЕССЕ</w:t>
      </w:r>
    </w:p>
    <w:p w14:paraId="5C1807E4" w14:textId="77777777" w:rsidR="00A3516B" w:rsidRPr="002C5D31" w:rsidRDefault="00A3516B" w:rsidP="00B334C1">
      <w:pPr>
        <w:jc w:val="center"/>
      </w:pPr>
    </w:p>
    <w:p w14:paraId="20F3A459" w14:textId="77777777" w:rsidR="00575614" w:rsidRPr="002C5D31" w:rsidRDefault="00575614" w:rsidP="00575614">
      <w:pPr>
        <w:widowControl w:val="0"/>
        <w:ind w:firstLine="708"/>
        <w:jc w:val="both"/>
        <w:rPr>
          <w:rFonts w:eastAsia="Calibri"/>
          <w:lang w:eastAsia="en-US"/>
        </w:rPr>
      </w:pPr>
      <w:r w:rsidRPr="002C5D31">
        <w:rPr>
          <w:rFonts w:eastAsia="Calibri"/>
          <w:lang w:eastAsia="en-US"/>
        </w:rPr>
        <w:t xml:space="preserve">Информационно-библиотечный центр (ИБЦ) РХТУ им. Д.И. Менделеева обеспечивает информационную поддержку всем направлениям деятельности университета, содействует подготовке высококвалифицированных специалистов, совершенствованию учебного процесса, научно-исследовательской работы, способствует развитию профессиональной культуры будущего специалиста. </w:t>
      </w:r>
    </w:p>
    <w:p w14:paraId="3DF4C119" w14:textId="77777777" w:rsidR="00575614" w:rsidRPr="002C5D31" w:rsidRDefault="00575614" w:rsidP="00575614">
      <w:pPr>
        <w:widowControl w:val="0"/>
        <w:ind w:firstLine="708"/>
        <w:jc w:val="both"/>
        <w:rPr>
          <w:rFonts w:eastAsia="Calibri"/>
          <w:lang w:eastAsia="en-US"/>
        </w:rPr>
      </w:pPr>
      <w:r w:rsidRPr="002C5D31">
        <w:rPr>
          <w:rFonts w:eastAsia="Calibri"/>
          <w:lang w:eastAsia="en-US"/>
        </w:rPr>
        <w:t xml:space="preserve">ИБЦ университета обеспечивает обучающихся основной учебной, учебно-методической и научной литературой, необходимой для организации образовательного процесса по всем дисциплинам, практикам и ГИА основной образовательной программы и гарантирует возможность качественного освоения обучающимися образовательной программы по направлению </w:t>
      </w:r>
      <w:r w:rsidRPr="002C5D31">
        <w:rPr>
          <w:b/>
          <w:i/>
        </w:rPr>
        <w:t>Код и наименование специальности подготовки</w:t>
      </w:r>
      <w:r w:rsidRPr="002C5D31">
        <w:t>.</w:t>
      </w:r>
    </w:p>
    <w:p w14:paraId="71A0C2F5" w14:textId="77777777" w:rsidR="00575614" w:rsidRPr="002C5D31" w:rsidRDefault="00575614" w:rsidP="00575614">
      <w:pPr>
        <w:widowControl w:val="0"/>
        <w:ind w:firstLine="708"/>
        <w:jc w:val="both"/>
        <w:rPr>
          <w:rFonts w:eastAsia="Calibri"/>
          <w:lang w:eastAsia="en-US"/>
        </w:rPr>
      </w:pPr>
      <w:r w:rsidRPr="002C5D31">
        <w:rPr>
          <w:rFonts w:eastAsia="Calibri"/>
          <w:lang w:eastAsia="en-US"/>
        </w:rPr>
        <w:t>Общий объем многоотраслевого фонда ИБЦ на _</w:t>
      </w:r>
      <w:proofErr w:type="gramStart"/>
      <w:r w:rsidRPr="002C5D31">
        <w:rPr>
          <w:rFonts w:eastAsia="Calibri"/>
          <w:lang w:eastAsia="en-US"/>
        </w:rPr>
        <w:t>_._</w:t>
      </w:r>
      <w:proofErr w:type="gramEnd"/>
      <w:r w:rsidRPr="002C5D31">
        <w:rPr>
          <w:rFonts w:eastAsia="Calibri"/>
          <w:lang w:eastAsia="en-US"/>
        </w:rPr>
        <w:t xml:space="preserve">_.20__ составляет </w:t>
      </w:r>
      <w:r w:rsidRPr="002C5D31">
        <w:t xml:space="preserve">________ </w:t>
      </w:r>
      <w:r w:rsidRPr="002C5D31">
        <w:rPr>
          <w:rFonts w:eastAsia="Calibri"/>
          <w:lang w:eastAsia="en-US"/>
        </w:rPr>
        <w:t>экз.</w:t>
      </w:r>
    </w:p>
    <w:p w14:paraId="3F6419E7" w14:textId="77777777" w:rsidR="00575614" w:rsidRPr="002C5D31" w:rsidRDefault="00575614" w:rsidP="00575614">
      <w:pPr>
        <w:widowControl w:val="0"/>
        <w:ind w:firstLine="708"/>
        <w:jc w:val="both"/>
        <w:rPr>
          <w:rFonts w:eastAsia="Calibri"/>
          <w:lang w:eastAsia="en-US"/>
        </w:rPr>
      </w:pPr>
      <w:r w:rsidRPr="002C5D31">
        <w:rPr>
          <w:rFonts w:eastAsia="Calibri"/>
          <w:lang w:eastAsia="en-US"/>
        </w:rPr>
        <w:t>Информационно-библиотечный центр обеспечивает самостоятельную работу студентов в читальных залах, предоставляя широкий выбор литературы по актуальным направлениям, а также обеспечивает доступ к профессиональным базам данных, информационным, справочным и поисковым системам.</w:t>
      </w:r>
    </w:p>
    <w:p w14:paraId="7E429825" w14:textId="77777777" w:rsidR="00575614" w:rsidRPr="002C5D31" w:rsidRDefault="00575614" w:rsidP="00575614">
      <w:pPr>
        <w:widowControl w:val="0"/>
        <w:ind w:firstLine="708"/>
        <w:jc w:val="both"/>
        <w:rPr>
          <w:rFonts w:eastAsia="Calibri"/>
          <w:lang w:eastAsia="en-US"/>
        </w:rPr>
      </w:pPr>
      <w:r w:rsidRPr="002C5D31">
        <w:rPr>
          <w:rFonts w:eastAsia="Calibri"/>
          <w:lang w:eastAsia="en-US"/>
        </w:rPr>
        <w:t>Каждый обучающийся обеспечен свободным доступом из любой точки, в которой имеется доступ к сети Интернет и к электронно-библиотечной системе (ЭБС) Университета, которая содержит различные издания по основным изучаемым дисциплинам и сформирована по согласованию с правообладателями учебной и учебно-</w:t>
      </w:r>
      <w:r w:rsidRPr="002C5D31">
        <w:rPr>
          <w:rFonts w:eastAsia="Calibri"/>
          <w:lang w:eastAsia="en-US"/>
        </w:rPr>
        <w:lastRenderedPageBreak/>
        <w:t xml:space="preserve">методической литературы. </w:t>
      </w:r>
    </w:p>
    <w:p w14:paraId="5BD3AC7D" w14:textId="77777777" w:rsidR="00575614" w:rsidRPr="002C5D31" w:rsidRDefault="00575614" w:rsidP="00575614">
      <w:pPr>
        <w:widowControl w:val="0"/>
        <w:ind w:firstLine="708"/>
        <w:jc w:val="both"/>
        <w:rPr>
          <w:rFonts w:eastAsia="Calibri"/>
          <w:lang w:eastAsia="en-US"/>
        </w:rPr>
      </w:pPr>
      <w:r w:rsidRPr="002C5D31">
        <w:rPr>
          <w:rFonts w:eastAsia="Calibri"/>
          <w:lang w:eastAsia="en-US"/>
        </w:rPr>
        <w:t>Для более полного и оперативного справочно-библиографического и информационного обслуживания в ИБЦ реализована технология Электронной доставки документов.</w:t>
      </w:r>
    </w:p>
    <w:p w14:paraId="17EE0891" w14:textId="77777777" w:rsidR="00F95527" w:rsidRPr="002C5D31" w:rsidRDefault="00575614" w:rsidP="00F95527">
      <w:pPr>
        <w:ind w:firstLine="708"/>
        <w:jc w:val="both"/>
        <w:rPr>
          <w:rFonts w:eastAsia="Calibri"/>
          <w:lang w:eastAsia="en-US"/>
        </w:rPr>
      </w:pPr>
      <w:r w:rsidRPr="002C5D31">
        <w:rPr>
          <w:rFonts w:eastAsia="Calibri"/>
          <w:lang w:eastAsia="en-US"/>
        </w:rPr>
        <w:t>Полный перечень электронных информационных ресурсов, используемых в процессе обучения, представлен в основной образовательной программе.</w:t>
      </w:r>
    </w:p>
    <w:p w14:paraId="11E2BA44" w14:textId="77777777" w:rsidR="00F95527" w:rsidRPr="002C5D31" w:rsidRDefault="00F95527" w:rsidP="00F95527">
      <w:pPr>
        <w:ind w:firstLine="708"/>
        <w:jc w:val="both"/>
        <w:rPr>
          <w:rFonts w:eastAsia="Calibri"/>
          <w:lang w:eastAsia="en-US"/>
        </w:rPr>
      </w:pPr>
    </w:p>
    <w:p w14:paraId="7097FAF2" w14:textId="0F31E1A2" w:rsidR="00965E58" w:rsidRPr="002C5D31" w:rsidRDefault="00965E58" w:rsidP="00F95527">
      <w:pPr>
        <w:jc w:val="center"/>
        <w:rPr>
          <w:b/>
          <w:caps/>
        </w:rPr>
      </w:pPr>
      <w:r w:rsidRPr="002C5D31">
        <w:rPr>
          <w:b/>
          <w:caps/>
        </w:rPr>
        <w:t>1</w:t>
      </w:r>
      <w:r w:rsidR="00B23912" w:rsidRPr="002C5D31">
        <w:rPr>
          <w:b/>
          <w:caps/>
        </w:rPr>
        <w:t>1</w:t>
      </w:r>
      <w:r w:rsidRPr="002C5D31">
        <w:rPr>
          <w:b/>
          <w:caps/>
        </w:rPr>
        <w:t>. Материально-техническое обеспечение</w:t>
      </w:r>
    </w:p>
    <w:p w14:paraId="118316CB" w14:textId="77777777" w:rsidR="00965E58" w:rsidRPr="002C5D31" w:rsidRDefault="00FA7607" w:rsidP="00965E58">
      <w:pPr>
        <w:widowControl w:val="0"/>
        <w:jc w:val="center"/>
        <w:rPr>
          <w:b/>
          <w:caps/>
        </w:rPr>
      </w:pPr>
      <w:r w:rsidRPr="002C5D31">
        <w:rPr>
          <w:b/>
          <w:caps/>
        </w:rPr>
        <w:t>ГОСУДАРСТВЕННОЙ ИТОГОВОЙ АТТЕСТАЦИИ</w:t>
      </w:r>
    </w:p>
    <w:p w14:paraId="6D0E2D67" w14:textId="77777777" w:rsidR="00965E58" w:rsidRPr="002C5D31" w:rsidRDefault="00965E58" w:rsidP="00965E58">
      <w:pPr>
        <w:widowControl w:val="0"/>
        <w:jc w:val="center"/>
        <w:rPr>
          <w:b/>
          <w:caps/>
        </w:rPr>
      </w:pPr>
    </w:p>
    <w:p w14:paraId="53F0C972" w14:textId="77777777" w:rsidR="00B23912" w:rsidRPr="002C5D31" w:rsidRDefault="00B23912" w:rsidP="00B23912">
      <w:pPr>
        <w:autoSpaceDE w:val="0"/>
        <w:autoSpaceDN w:val="0"/>
        <w:adjustRightInd w:val="0"/>
        <w:ind w:firstLine="709"/>
        <w:jc w:val="both"/>
      </w:pPr>
      <w:r w:rsidRPr="002C5D31">
        <w:t xml:space="preserve">Перечень оборудования для обеспечения проведения </w:t>
      </w:r>
      <w:r w:rsidR="00575614" w:rsidRPr="002C5D31">
        <w:rPr>
          <w:b/>
        </w:rPr>
        <w:t xml:space="preserve">государственной итоговой аттестации: защиты </w:t>
      </w:r>
      <w:r w:rsidR="00575614" w:rsidRPr="002C5D31">
        <w:rPr>
          <w:b/>
          <w:bCs/>
        </w:rPr>
        <w:t>выпускной квалификационной работы, включая подготовку к процедуре защиты и процедуру защиты</w:t>
      </w:r>
      <w:r w:rsidR="00575614" w:rsidRPr="002C5D31">
        <w:rPr>
          <w:bCs/>
        </w:rPr>
        <w:t xml:space="preserve"> </w:t>
      </w:r>
      <w:r w:rsidR="00575614" w:rsidRPr="002C5D31">
        <w:rPr>
          <w:b/>
          <w:bCs/>
        </w:rPr>
        <w:t>(</w:t>
      </w:r>
      <w:r w:rsidR="00575614" w:rsidRPr="002C5D31">
        <w:rPr>
          <w:b/>
          <w:bCs/>
          <w:i/>
        </w:rPr>
        <w:t>или другое расширение из соответствующего ФГОС ВО 3++</w:t>
      </w:r>
      <w:r w:rsidR="00575614" w:rsidRPr="002C5D31">
        <w:rPr>
          <w:b/>
          <w:bCs/>
        </w:rPr>
        <w:t>)</w:t>
      </w:r>
      <w:r w:rsidR="00F42C22" w:rsidRPr="002C5D31">
        <w:rPr>
          <w:bCs/>
        </w:rPr>
        <w:t>:</w:t>
      </w:r>
      <w:r w:rsidRPr="002C5D31">
        <w:t xml:space="preserve"> презентационное оборудование (мультимедиа-проектор, экран, компьютер для управления).</w:t>
      </w:r>
    </w:p>
    <w:p w14:paraId="576CEC29" w14:textId="77777777" w:rsidR="00FD63DE" w:rsidRPr="002C5D31" w:rsidRDefault="00FD63DE" w:rsidP="00FD63DE">
      <w:pPr>
        <w:ind w:firstLine="709"/>
        <w:jc w:val="both"/>
      </w:pPr>
    </w:p>
    <w:p w14:paraId="08ACC142" w14:textId="77777777" w:rsidR="00FD63DE" w:rsidRPr="002C5D31" w:rsidRDefault="00FD63DE" w:rsidP="001173C2">
      <w:pPr>
        <w:jc w:val="center"/>
        <w:rPr>
          <w:b/>
        </w:rPr>
      </w:pPr>
      <w:r w:rsidRPr="002C5D31">
        <w:rPr>
          <w:b/>
        </w:rPr>
        <w:t>1</w:t>
      </w:r>
      <w:r w:rsidR="00B23912" w:rsidRPr="002C5D31">
        <w:rPr>
          <w:b/>
        </w:rPr>
        <w:t>1</w:t>
      </w:r>
      <w:r w:rsidRPr="002C5D31">
        <w:rPr>
          <w:b/>
        </w:rPr>
        <w:t>.1.</w:t>
      </w:r>
      <w:r w:rsidRPr="002C5D31">
        <w:rPr>
          <w:b/>
        </w:rPr>
        <w:tab/>
        <w:t>Оборудование, необходи</w:t>
      </w:r>
      <w:r w:rsidR="001173C2" w:rsidRPr="002C5D31">
        <w:rPr>
          <w:b/>
        </w:rPr>
        <w:t>мое в образовательном процессе:</w:t>
      </w:r>
    </w:p>
    <w:p w14:paraId="667EA4B7" w14:textId="77777777" w:rsidR="00FD63DE" w:rsidRPr="002C5D31" w:rsidRDefault="001173C2" w:rsidP="00FD63DE">
      <w:pPr>
        <w:ind w:firstLine="709"/>
        <w:jc w:val="both"/>
      </w:pPr>
      <w:r w:rsidRPr="002C5D31">
        <w:t>Перечень оборудования.</w:t>
      </w:r>
    </w:p>
    <w:p w14:paraId="2381F2F9" w14:textId="77777777" w:rsidR="00FD63DE" w:rsidRPr="002C5D31" w:rsidRDefault="00FD63DE" w:rsidP="00FD63DE">
      <w:pPr>
        <w:ind w:firstLine="709"/>
        <w:jc w:val="both"/>
      </w:pPr>
    </w:p>
    <w:p w14:paraId="4B5302EA" w14:textId="77777777" w:rsidR="00FD63DE" w:rsidRPr="002C5D31" w:rsidRDefault="00FD63DE" w:rsidP="001173C2">
      <w:pPr>
        <w:jc w:val="center"/>
        <w:rPr>
          <w:b/>
        </w:rPr>
      </w:pPr>
      <w:r w:rsidRPr="002C5D31">
        <w:rPr>
          <w:b/>
        </w:rPr>
        <w:t>1</w:t>
      </w:r>
      <w:r w:rsidR="00B23912" w:rsidRPr="002C5D31">
        <w:rPr>
          <w:b/>
        </w:rPr>
        <w:t>1</w:t>
      </w:r>
      <w:r w:rsidR="001173C2" w:rsidRPr="002C5D31">
        <w:rPr>
          <w:b/>
        </w:rPr>
        <w:t>.2.</w:t>
      </w:r>
      <w:r w:rsidR="001173C2" w:rsidRPr="002C5D31">
        <w:rPr>
          <w:b/>
        </w:rPr>
        <w:tab/>
        <w:t>Учебно-наглядные пособия:</w:t>
      </w:r>
    </w:p>
    <w:p w14:paraId="4AA39749" w14:textId="77777777" w:rsidR="00FD63DE" w:rsidRPr="002C5D31" w:rsidRDefault="001173C2" w:rsidP="00FD63DE">
      <w:pPr>
        <w:ind w:firstLine="708"/>
        <w:jc w:val="both"/>
      </w:pPr>
      <w:r w:rsidRPr="002C5D31">
        <w:t>Перечень пособий.</w:t>
      </w:r>
    </w:p>
    <w:p w14:paraId="00EFA1EB" w14:textId="77777777" w:rsidR="00FD63DE" w:rsidRPr="002C5D31" w:rsidRDefault="00FD63DE" w:rsidP="00FD63DE">
      <w:pPr>
        <w:ind w:firstLine="709"/>
        <w:jc w:val="both"/>
      </w:pPr>
    </w:p>
    <w:p w14:paraId="0423520C" w14:textId="77777777" w:rsidR="00FD63DE" w:rsidRPr="002C5D31" w:rsidRDefault="00FD63DE" w:rsidP="001173C2">
      <w:pPr>
        <w:jc w:val="center"/>
        <w:rPr>
          <w:b/>
        </w:rPr>
      </w:pPr>
      <w:r w:rsidRPr="002C5D31">
        <w:rPr>
          <w:b/>
        </w:rPr>
        <w:t>1</w:t>
      </w:r>
      <w:r w:rsidR="00B23912" w:rsidRPr="002C5D31">
        <w:rPr>
          <w:b/>
        </w:rPr>
        <w:t>1</w:t>
      </w:r>
      <w:r w:rsidRPr="002C5D31">
        <w:rPr>
          <w:b/>
        </w:rPr>
        <w:t>.3.</w:t>
      </w:r>
      <w:r w:rsidRPr="002C5D31">
        <w:rPr>
          <w:b/>
        </w:rPr>
        <w:tab/>
        <w:t>Компьютеры, информационно-телекоммуникационные сети, аппаратно-программ</w:t>
      </w:r>
      <w:r w:rsidR="001173C2" w:rsidRPr="002C5D31">
        <w:rPr>
          <w:b/>
        </w:rPr>
        <w:t>ные и аудиовизуальные средства:</w:t>
      </w:r>
    </w:p>
    <w:p w14:paraId="5A0F4723" w14:textId="77777777" w:rsidR="00FD63DE" w:rsidRPr="002C5D31" w:rsidRDefault="001173C2" w:rsidP="00FD63DE">
      <w:pPr>
        <w:ind w:firstLine="709"/>
        <w:jc w:val="both"/>
        <w:rPr>
          <w:b/>
        </w:rPr>
      </w:pPr>
      <w:r w:rsidRPr="002C5D31">
        <w:t>Перечень средств.</w:t>
      </w:r>
    </w:p>
    <w:p w14:paraId="1728F892" w14:textId="77777777" w:rsidR="00FD63DE" w:rsidRPr="002C5D31" w:rsidRDefault="00FD63DE" w:rsidP="00FD63DE">
      <w:pPr>
        <w:jc w:val="center"/>
        <w:rPr>
          <w:b/>
        </w:rPr>
      </w:pPr>
    </w:p>
    <w:p w14:paraId="19D4AE04" w14:textId="77777777" w:rsidR="00FD63DE" w:rsidRPr="002C5D31" w:rsidRDefault="00FD63DE" w:rsidP="00FD63DE">
      <w:pPr>
        <w:jc w:val="center"/>
        <w:rPr>
          <w:b/>
        </w:rPr>
      </w:pPr>
      <w:r w:rsidRPr="002C5D31">
        <w:rPr>
          <w:b/>
        </w:rPr>
        <w:t>1</w:t>
      </w:r>
      <w:r w:rsidR="00B23912" w:rsidRPr="002C5D31">
        <w:rPr>
          <w:b/>
        </w:rPr>
        <w:t>1</w:t>
      </w:r>
      <w:r w:rsidRPr="002C5D31">
        <w:rPr>
          <w:b/>
        </w:rPr>
        <w:t>.4. Печатные и электронные образовательные и информационные ресурсы:</w:t>
      </w:r>
    </w:p>
    <w:p w14:paraId="0F24930B" w14:textId="77777777" w:rsidR="00FD63DE" w:rsidRPr="002C5D31" w:rsidRDefault="001173C2" w:rsidP="00FD63DE">
      <w:pPr>
        <w:ind w:firstLine="709"/>
        <w:jc w:val="both"/>
      </w:pPr>
      <w:r w:rsidRPr="002C5D31">
        <w:t>Перечень ресурсов.</w:t>
      </w:r>
    </w:p>
    <w:p w14:paraId="0929BA55" w14:textId="77777777" w:rsidR="00FD63DE" w:rsidRPr="002C5D31" w:rsidRDefault="00FD63DE" w:rsidP="00FD63DE">
      <w:pPr>
        <w:ind w:firstLine="709"/>
        <w:jc w:val="both"/>
      </w:pPr>
    </w:p>
    <w:p w14:paraId="20DDFE3C" w14:textId="77777777" w:rsidR="00FD63DE" w:rsidRPr="002C5D31" w:rsidRDefault="00FD63DE" w:rsidP="001173C2">
      <w:pPr>
        <w:jc w:val="center"/>
        <w:rPr>
          <w:b/>
        </w:rPr>
      </w:pPr>
      <w:r w:rsidRPr="002C5D31">
        <w:rPr>
          <w:b/>
        </w:rPr>
        <w:t>1</w:t>
      </w:r>
      <w:r w:rsidR="00B23912" w:rsidRPr="002C5D31">
        <w:rPr>
          <w:b/>
        </w:rPr>
        <w:t>1</w:t>
      </w:r>
      <w:r w:rsidRPr="002C5D31">
        <w:rPr>
          <w:b/>
        </w:rPr>
        <w:t>.5. Перечень лицензионного программного обеспечен</w:t>
      </w:r>
      <w:r w:rsidR="001173C2" w:rsidRPr="002C5D31">
        <w:rPr>
          <w:b/>
        </w:rPr>
        <w:t>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27"/>
        <w:gridCol w:w="1914"/>
        <w:gridCol w:w="1914"/>
        <w:gridCol w:w="1915"/>
      </w:tblGrid>
      <w:tr w:rsidR="004D2C77" w:rsidRPr="002C5D31" w14:paraId="7C46C401" w14:textId="77777777" w:rsidTr="00BB00DA">
        <w:tc>
          <w:tcPr>
            <w:tcW w:w="1101" w:type="dxa"/>
            <w:shd w:val="clear" w:color="auto" w:fill="auto"/>
            <w:vAlign w:val="center"/>
          </w:tcPr>
          <w:p w14:paraId="5CDE5270" w14:textId="77777777" w:rsidR="004D2C77" w:rsidRPr="002C5D31" w:rsidRDefault="004D2C77" w:rsidP="00BB00DA">
            <w:pPr>
              <w:jc w:val="center"/>
            </w:pPr>
            <w:bookmarkStart w:id="0" w:name="_Hlk69600201"/>
            <w:r w:rsidRPr="002C5D31">
              <w:t>№ п/п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80D6B54" w14:textId="77777777" w:rsidR="004D2C77" w:rsidRPr="002C5D31" w:rsidRDefault="004D2C77" w:rsidP="00BB00DA">
            <w:pPr>
              <w:jc w:val="center"/>
            </w:pPr>
            <w:r w:rsidRPr="002C5D31">
              <w:t>Наименование программного продукта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5DB4AC9" w14:textId="77777777" w:rsidR="004D2C77" w:rsidRPr="002C5D31" w:rsidRDefault="004D2C77" w:rsidP="00BB00DA">
            <w:pPr>
              <w:jc w:val="center"/>
            </w:pPr>
            <w:r w:rsidRPr="002C5D31">
              <w:t>Реквизиты договора поставки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8D0CF9F" w14:textId="77777777" w:rsidR="004D2C77" w:rsidRPr="002C5D31" w:rsidRDefault="004D2C77" w:rsidP="00BB00DA">
            <w:pPr>
              <w:jc w:val="center"/>
            </w:pPr>
            <w:r w:rsidRPr="002C5D31">
              <w:t>Количество лицензий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DB9CEFF" w14:textId="77777777" w:rsidR="004D2C77" w:rsidRPr="002C5D31" w:rsidRDefault="004D2C77" w:rsidP="00BB00DA">
            <w:pPr>
              <w:jc w:val="center"/>
            </w:pPr>
            <w:r w:rsidRPr="002C5D31">
              <w:t>Срок окончания действия лицензии</w:t>
            </w:r>
          </w:p>
        </w:tc>
      </w:tr>
      <w:tr w:rsidR="004D2C77" w:rsidRPr="002C5D31" w14:paraId="1FE9E5A2" w14:textId="77777777" w:rsidTr="00BB00DA">
        <w:tc>
          <w:tcPr>
            <w:tcW w:w="1101" w:type="dxa"/>
            <w:shd w:val="clear" w:color="auto" w:fill="auto"/>
          </w:tcPr>
          <w:p w14:paraId="41DA637B" w14:textId="77777777" w:rsidR="004D2C77" w:rsidRPr="002C5D31" w:rsidRDefault="004D2C77" w:rsidP="00BB00DA">
            <w:pPr>
              <w:jc w:val="center"/>
            </w:pPr>
          </w:p>
        </w:tc>
        <w:tc>
          <w:tcPr>
            <w:tcW w:w="2727" w:type="dxa"/>
            <w:shd w:val="clear" w:color="auto" w:fill="auto"/>
          </w:tcPr>
          <w:p w14:paraId="72274F1B" w14:textId="77777777" w:rsidR="004D2C77" w:rsidRPr="002C5D31" w:rsidRDefault="004D2C77" w:rsidP="00BB00DA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14:paraId="6912AE73" w14:textId="77777777" w:rsidR="004D2C77" w:rsidRPr="002C5D31" w:rsidRDefault="004D2C77" w:rsidP="00BB00DA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14:paraId="0CBB647F" w14:textId="77777777" w:rsidR="004D2C77" w:rsidRPr="002C5D31" w:rsidRDefault="004D2C77" w:rsidP="00BB00DA">
            <w:pPr>
              <w:jc w:val="center"/>
            </w:pPr>
          </w:p>
        </w:tc>
        <w:tc>
          <w:tcPr>
            <w:tcW w:w="1915" w:type="dxa"/>
            <w:shd w:val="clear" w:color="auto" w:fill="auto"/>
          </w:tcPr>
          <w:p w14:paraId="0C0B1323" w14:textId="77777777" w:rsidR="004D2C77" w:rsidRPr="002C5D31" w:rsidRDefault="004D2C77" w:rsidP="00BB00DA">
            <w:pPr>
              <w:jc w:val="center"/>
            </w:pPr>
          </w:p>
        </w:tc>
      </w:tr>
      <w:tr w:rsidR="004D2C77" w:rsidRPr="002C5D31" w14:paraId="7F56F7DF" w14:textId="77777777" w:rsidTr="00BB00DA">
        <w:tc>
          <w:tcPr>
            <w:tcW w:w="1101" w:type="dxa"/>
            <w:shd w:val="clear" w:color="auto" w:fill="auto"/>
          </w:tcPr>
          <w:p w14:paraId="6B1B2901" w14:textId="77777777" w:rsidR="004D2C77" w:rsidRPr="002C5D31" w:rsidRDefault="004D2C77" w:rsidP="00BB00DA">
            <w:pPr>
              <w:jc w:val="center"/>
            </w:pPr>
          </w:p>
        </w:tc>
        <w:tc>
          <w:tcPr>
            <w:tcW w:w="2727" w:type="dxa"/>
            <w:shd w:val="clear" w:color="auto" w:fill="auto"/>
          </w:tcPr>
          <w:p w14:paraId="0C00EB33" w14:textId="77777777" w:rsidR="004D2C77" w:rsidRPr="002C5D31" w:rsidRDefault="004D2C77" w:rsidP="00BB00DA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14:paraId="1A4BC34B" w14:textId="77777777" w:rsidR="004D2C77" w:rsidRPr="002C5D31" w:rsidRDefault="004D2C77" w:rsidP="00BB00DA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14:paraId="678FDDD3" w14:textId="77777777" w:rsidR="004D2C77" w:rsidRPr="002C5D31" w:rsidRDefault="004D2C77" w:rsidP="00BB00DA">
            <w:pPr>
              <w:jc w:val="center"/>
            </w:pPr>
          </w:p>
        </w:tc>
        <w:tc>
          <w:tcPr>
            <w:tcW w:w="1915" w:type="dxa"/>
            <w:shd w:val="clear" w:color="auto" w:fill="auto"/>
          </w:tcPr>
          <w:p w14:paraId="153DCFBB" w14:textId="77777777" w:rsidR="004D2C77" w:rsidRPr="002C5D31" w:rsidRDefault="004D2C77" w:rsidP="00BB00DA">
            <w:pPr>
              <w:jc w:val="center"/>
            </w:pPr>
          </w:p>
        </w:tc>
      </w:tr>
      <w:tr w:rsidR="004D2C77" w:rsidRPr="002C5D31" w14:paraId="4FFCFD5F" w14:textId="77777777" w:rsidTr="00BB00DA">
        <w:tc>
          <w:tcPr>
            <w:tcW w:w="1101" w:type="dxa"/>
            <w:shd w:val="clear" w:color="auto" w:fill="auto"/>
          </w:tcPr>
          <w:p w14:paraId="46701608" w14:textId="77777777" w:rsidR="004D2C77" w:rsidRPr="002C5D31" w:rsidRDefault="004D2C77" w:rsidP="00BB00DA">
            <w:pPr>
              <w:jc w:val="center"/>
            </w:pPr>
          </w:p>
        </w:tc>
        <w:tc>
          <w:tcPr>
            <w:tcW w:w="2727" w:type="dxa"/>
            <w:shd w:val="clear" w:color="auto" w:fill="auto"/>
          </w:tcPr>
          <w:p w14:paraId="5509F9A9" w14:textId="77777777" w:rsidR="004D2C77" w:rsidRPr="002C5D31" w:rsidRDefault="004D2C77" w:rsidP="00BB00DA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14:paraId="7ABBB08B" w14:textId="77777777" w:rsidR="004D2C77" w:rsidRPr="002C5D31" w:rsidRDefault="004D2C77" w:rsidP="00BB00DA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14:paraId="0D70B0C5" w14:textId="77777777" w:rsidR="004D2C77" w:rsidRPr="002C5D31" w:rsidRDefault="004D2C77" w:rsidP="00BB00DA">
            <w:pPr>
              <w:jc w:val="center"/>
            </w:pPr>
          </w:p>
        </w:tc>
        <w:tc>
          <w:tcPr>
            <w:tcW w:w="1915" w:type="dxa"/>
            <w:shd w:val="clear" w:color="auto" w:fill="auto"/>
          </w:tcPr>
          <w:p w14:paraId="373A3B2D" w14:textId="77777777" w:rsidR="004D2C77" w:rsidRPr="002C5D31" w:rsidRDefault="004D2C77" w:rsidP="00BB00DA">
            <w:pPr>
              <w:jc w:val="center"/>
            </w:pPr>
          </w:p>
        </w:tc>
      </w:tr>
      <w:bookmarkEnd w:id="0"/>
    </w:tbl>
    <w:p w14:paraId="3790FF0D" w14:textId="77777777" w:rsidR="001173C2" w:rsidRPr="002C5D31" w:rsidRDefault="001173C2" w:rsidP="001173C2"/>
    <w:p w14:paraId="509571E2" w14:textId="77777777" w:rsidR="006B75DE" w:rsidRPr="002C5D31" w:rsidRDefault="001173C2" w:rsidP="00FA7607">
      <w:pPr>
        <w:jc w:val="center"/>
        <w:rPr>
          <w:b/>
          <w:caps/>
        </w:rPr>
      </w:pPr>
      <w:r w:rsidRPr="002C5D31">
        <w:rPr>
          <w:b/>
          <w:caps/>
        </w:rPr>
        <w:br w:type="page"/>
      </w:r>
      <w:r w:rsidR="00FD63DE" w:rsidRPr="002C5D31">
        <w:rPr>
          <w:b/>
          <w:caps/>
        </w:rPr>
        <w:lastRenderedPageBreak/>
        <w:t>1</w:t>
      </w:r>
      <w:r w:rsidR="00B23912" w:rsidRPr="002C5D31">
        <w:rPr>
          <w:b/>
          <w:caps/>
        </w:rPr>
        <w:t>2</w:t>
      </w:r>
      <w:r w:rsidR="00FD63DE" w:rsidRPr="002C5D31">
        <w:rPr>
          <w:b/>
          <w:caps/>
        </w:rPr>
        <w:t>. Требования к оце</w:t>
      </w:r>
      <w:r w:rsidR="00FA7607" w:rsidRPr="002C5D31">
        <w:rPr>
          <w:b/>
          <w:caps/>
        </w:rPr>
        <w:t>нке качества освоения</w:t>
      </w:r>
      <w:r w:rsidR="00FA7607" w:rsidRPr="002C5D31">
        <w:rPr>
          <w:b/>
          <w:caps/>
        </w:rPr>
        <w:br/>
        <w:t>ОСНОВНОЙ ОБРАЗОВАТЕЛЬНОЙ ПРОГРАММЫ</w:t>
      </w:r>
    </w:p>
    <w:p w14:paraId="103ED4FA" w14:textId="77777777" w:rsidR="001173C2" w:rsidRPr="002C5D31" w:rsidRDefault="001173C2" w:rsidP="00BD74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4002"/>
        <w:gridCol w:w="2790"/>
      </w:tblGrid>
      <w:tr w:rsidR="00E616BA" w:rsidRPr="002C5D31" w14:paraId="5DE4176A" w14:textId="77777777" w:rsidTr="004679DC">
        <w:trPr>
          <w:cantSplit/>
          <w:jc w:val="center"/>
        </w:trPr>
        <w:tc>
          <w:tcPr>
            <w:tcW w:w="2779" w:type="dxa"/>
            <w:vAlign w:val="center"/>
          </w:tcPr>
          <w:p w14:paraId="557D478C" w14:textId="77777777" w:rsidR="00E616BA" w:rsidRPr="002C5D31" w:rsidRDefault="00E616BA" w:rsidP="00BD74C6">
            <w:pPr>
              <w:jc w:val="center"/>
            </w:pPr>
            <w:r w:rsidRPr="002C5D31">
              <w:t>Наименование разделов</w:t>
            </w:r>
          </w:p>
        </w:tc>
        <w:tc>
          <w:tcPr>
            <w:tcW w:w="4002" w:type="dxa"/>
            <w:vAlign w:val="center"/>
          </w:tcPr>
          <w:p w14:paraId="422E9FB3" w14:textId="77777777" w:rsidR="00E616BA" w:rsidRPr="002C5D31" w:rsidRDefault="00E616BA" w:rsidP="00BD74C6">
            <w:pPr>
              <w:jc w:val="center"/>
            </w:pPr>
            <w:r w:rsidRPr="002C5D31">
              <w:t>Основные показатели оценки</w:t>
            </w:r>
          </w:p>
        </w:tc>
        <w:tc>
          <w:tcPr>
            <w:tcW w:w="2790" w:type="dxa"/>
            <w:vAlign w:val="center"/>
          </w:tcPr>
          <w:p w14:paraId="11B167B4" w14:textId="77777777" w:rsidR="00E616BA" w:rsidRPr="002C5D31" w:rsidRDefault="00E616BA" w:rsidP="00BD74C6">
            <w:pPr>
              <w:jc w:val="center"/>
            </w:pPr>
            <w:r w:rsidRPr="002C5D31">
              <w:t>Формы и методы контроля и оценки</w:t>
            </w:r>
          </w:p>
        </w:tc>
      </w:tr>
      <w:tr w:rsidR="00E616BA" w:rsidRPr="002C5D31" w14:paraId="76068DA1" w14:textId="77777777" w:rsidTr="004679DC">
        <w:trPr>
          <w:cantSplit/>
          <w:jc w:val="center"/>
        </w:trPr>
        <w:tc>
          <w:tcPr>
            <w:tcW w:w="2779" w:type="dxa"/>
          </w:tcPr>
          <w:p w14:paraId="12633219" w14:textId="77777777" w:rsidR="00E616BA" w:rsidRPr="002C5D31" w:rsidRDefault="00E616BA" w:rsidP="00BD74C6">
            <w:pPr>
              <w:rPr>
                <w:b/>
              </w:rPr>
            </w:pPr>
            <w:r w:rsidRPr="002C5D31">
              <w:rPr>
                <w:b/>
              </w:rPr>
              <w:t>Раздел 1. Выполнение и представление результатов научных исследований.</w:t>
            </w:r>
          </w:p>
          <w:p w14:paraId="0285B4D7" w14:textId="77777777" w:rsidR="00E616BA" w:rsidRPr="002C5D31" w:rsidRDefault="00E616BA" w:rsidP="00BD74C6">
            <w:pPr>
              <w:rPr>
                <w:color w:val="000000"/>
              </w:rPr>
            </w:pPr>
            <w:r w:rsidRPr="002C5D31">
              <w:t>1.1 Выполнение научных исследований.</w:t>
            </w:r>
          </w:p>
          <w:p w14:paraId="5E7741B8" w14:textId="77777777" w:rsidR="00E616BA" w:rsidRPr="002C5D31" w:rsidRDefault="00E616BA" w:rsidP="00BD74C6"/>
        </w:tc>
        <w:tc>
          <w:tcPr>
            <w:tcW w:w="4002" w:type="dxa"/>
          </w:tcPr>
          <w:p w14:paraId="202110BB" w14:textId="77777777" w:rsidR="00C147E8" w:rsidRPr="002C5D31" w:rsidRDefault="00C147E8" w:rsidP="00C147E8">
            <w:pPr>
              <w:rPr>
                <w:color w:val="000000"/>
              </w:rPr>
            </w:pPr>
            <w:r w:rsidRPr="002C5D31">
              <w:rPr>
                <w:i/>
                <w:color w:val="000000"/>
              </w:rPr>
              <w:t>Знает:</w:t>
            </w:r>
          </w:p>
          <w:p w14:paraId="2F8B9B18" w14:textId="77777777" w:rsidR="00C147E8" w:rsidRPr="002C5D31" w:rsidRDefault="00C147E8" w:rsidP="00C147E8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color w:val="000000"/>
              </w:rPr>
            </w:pPr>
            <w:r w:rsidRPr="002C5D31">
              <w:rPr>
                <w:color w:val="000000"/>
              </w:rPr>
              <w:t>…</w:t>
            </w:r>
          </w:p>
          <w:p w14:paraId="19C9B44C" w14:textId="77777777" w:rsidR="00C147E8" w:rsidRPr="002C5D31" w:rsidRDefault="00C147E8" w:rsidP="00C147E8">
            <w:pPr>
              <w:rPr>
                <w:color w:val="000000"/>
              </w:rPr>
            </w:pPr>
            <w:r w:rsidRPr="002C5D31">
              <w:rPr>
                <w:i/>
                <w:color w:val="000000"/>
              </w:rPr>
              <w:t>Умеет:</w:t>
            </w:r>
          </w:p>
          <w:p w14:paraId="6A169382" w14:textId="77777777" w:rsidR="00C147E8" w:rsidRPr="002C5D31" w:rsidRDefault="00C147E8" w:rsidP="00C147E8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color w:val="000000"/>
              </w:rPr>
            </w:pPr>
            <w:r w:rsidRPr="002C5D31">
              <w:rPr>
                <w:color w:val="000000"/>
              </w:rPr>
              <w:t>…</w:t>
            </w:r>
          </w:p>
          <w:p w14:paraId="7F25E280" w14:textId="77777777" w:rsidR="00C147E8" w:rsidRPr="002C5D31" w:rsidRDefault="00C147E8" w:rsidP="00C147E8">
            <w:pPr>
              <w:rPr>
                <w:color w:val="000000"/>
              </w:rPr>
            </w:pPr>
            <w:r w:rsidRPr="002C5D31">
              <w:rPr>
                <w:i/>
                <w:color w:val="000000"/>
              </w:rPr>
              <w:t>Владеет:</w:t>
            </w:r>
          </w:p>
          <w:p w14:paraId="6B6F4780" w14:textId="77777777" w:rsidR="00E616BA" w:rsidRPr="002C5D31" w:rsidRDefault="00C147E8" w:rsidP="00C147E8">
            <w:pPr>
              <w:numPr>
                <w:ilvl w:val="0"/>
                <w:numId w:val="25"/>
              </w:numPr>
              <w:tabs>
                <w:tab w:val="left" w:pos="360"/>
              </w:tabs>
              <w:ind w:hanging="90"/>
              <w:jc w:val="both"/>
              <w:rPr>
                <w:color w:val="000000"/>
              </w:rPr>
            </w:pPr>
            <w:r w:rsidRPr="002C5D31">
              <w:rPr>
                <w:color w:val="000000"/>
              </w:rPr>
              <w:t>…</w:t>
            </w:r>
          </w:p>
        </w:tc>
        <w:tc>
          <w:tcPr>
            <w:tcW w:w="2790" w:type="dxa"/>
          </w:tcPr>
          <w:p w14:paraId="2716F535" w14:textId="77777777" w:rsidR="00E616BA" w:rsidRPr="002C5D31" w:rsidRDefault="00E616BA" w:rsidP="00BD74C6">
            <w:pPr>
              <w:pStyle w:val="af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C5D31">
              <w:rPr>
                <w:rFonts w:ascii="Times New Roman" w:hAnsi="Times New Roman" w:cs="Times New Roman"/>
                <w:szCs w:val="24"/>
              </w:rPr>
              <w:t xml:space="preserve">Оценка за первое и второе промежуточные представления результатов научных исследований. </w:t>
            </w:r>
          </w:p>
          <w:p w14:paraId="36C9C7E6" w14:textId="77777777" w:rsidR="00E616BA" w:rsidRPr="002C5D31" w:rsidRDefault="00E616BA" w:rsidP="00BD74C6">
            <w:pPr>
              <w:jc w:val="both"/>
            </w:pPr>
            <w:r w:rsidRPr="002C5D31">
              <w:t>Оценка на ГИА.</w:t>
            </w:r>
          </w:p>
        </w:tc>
      </w:tr>
      <w:tr w:rsidR="00E616BA" w:rsidRPr="002C5D31" w14:paraId="64367BDE" w14:textId="77777777" w:rsidTr="004679DC">
        <w:trPr>
          <w:cantSplit/>
          <w:jc w:val="center"/>
        </w:trPr>
        <w:tc>
          <w:tcPr>
            <w:tcW w:w="2779" w:type="dxa"/>
          </w:tcPr>
          <w:p w14:paraId="747459D6" w14:textId="77777777" w:rsidR="00E616BA" w:rsidRPr="002C5D31" w:rsidRDefault="00E616BA" w:rsidP="004679DC">
            <w:pPr>
              <w:rPr>
                <w:b/>
              </w:rPr>
            </w:pPr>
            <w:r w:rsidRPr="002C5D31">
              <w:rPr>
                <w:b/>
              </w:rPr>
              <w:t>Раздел 2. Выполнение и представление результатов научных исследований.</w:t>
            </w:r>
          </w:p>
          <w:p w14:paraId="2EA76CCA" w14:textId="77777777" w:rsidR="00E616BA" w:rsidRPr="002C5D31" w:rsidRDefault="00E616BA" w:rsidP="004679DC">
            <w:r w:rsidRPr="002C5D31">
              <w:t>1.2 Подготовка научного доклада и презентации.</w:t>
            </w:r>
          </w:p>
        </w:tc>
        <w:tc>
          <w:tcPr>
            <w:tcW w:w="4002" w:type="dxa"/>
          </w:tcPr>
          <w:p w14:paraId="68055992" w14:textId="77777777" w:rsidR="00C147E8" w:rsidRPr="002C5D31" w:rsidRDefault="00C147E8" w:rsidP="00C147E8">
            <w:pPr>
              <w:rPr>
                <w:color w:val="000000"/>
              </w:rPr>
            </w:pPr>
            <w:r w:rsidRPr="002C5D31">
              <w:rPr>
                <w:i/>
                <w:color w:val="000000"/>
              </w:rPr>
              <w:t>Знает:</w:t>
            </w:r>
          </w:p>
          <w:p w14:paraId="304A2E3A" w14:textId="77777777" w:rsidR="00C147E8" w:rsidRPr="002C5D31" w:rsidRDefault="00C147E8" w:rsidP="00C147E8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color w:val="000000"/>
              </w:rPr>
            </w:pPr>
            <w:r w:rsidRPr="002C5D31">
              <w:rPr>
                <w:color w:val="000000"/>
              </w:rPr>
              <w:t>…</w:t>
            </w:r>
          </w:p>
          <w:p w14:paraId="28DC2809" w14:textId="77777777" w:rsidR="00C147E8" w:rsidRPr="002C5D31" w:rsidRDefault="00C147E8" w:rsidP="00C147E8">
            <w:pPr>
              <w:rPr>
                <w:color w:val="000000"/>
              </w:rPr>
            </w:pPr>
            <w:r w:rsidRPr="002C5D31">
              <w:rPr>
                <w:i/>
                <w:color w:val="000000"/>
              </w:rPr>
              <w:t>Умеет:</w:t>
            </w:r>
          </w:p>
          <w:p w14:paraId="20F8A741" w14:textId="77777777" w:rsidR="00C147E8" w:rsidRPr="002C5D31" w:rsidRDefault="00C147E8" w:rsidP="00C147E8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color w:val="000000"/>
              </w:rPr>
            </w:pPr>
            <w:r w:rsidRPr="002C5D31">
              <w:rPr>
                <w:color w:val="000000"/>
              </w:rPr>
              <w:t>…</w:t>
            </w:r>
          </w:p>
          <w:p w14:paraId="7E35351D" w14:textId="77777777" w:rsidR="00C147E8" w:rsidRPr="002C5D31" w:rsidRDefault="00C147E8" w:rsidP="00C147E8">
            <w:pPr>
              <w:rPr>
                <w:color w:val="000000"/>
              </w:rPr>
            </w:pPr>
            <w:r w:rsidRPr="002C5D31">
              <w:rPr>
                <w:i/>
                <w:color w:val="000000"/>
              </w:rPr>
              <w:t>Владеет:</w:t>
            </w:r>
          </w:p>
          <w:p w14:paraId="5A4384D5" w14:textId="77777777" w:rsidR="00E616BA" w:rsidRPr="002C5D31" w:rsidRDefault="00C147E8" w:rsidP="00C147E8">
            <w:pPr>
              <w:numPr>
                <w:ilvl w:val="0"/>
                <w:numId w:val="25"/>
              </w:numPr>
              <w:tabs>
                <w:tab w:val="left" w:pos="360"/>
              </w:tabs>
              <w:ind w:hanging="90"/>
              <w:jc w:val="both"/>
              <w:rPr>
                <w:color w:val="000000"/>
              </w:rPr>
            </w:pPr>
            <w:r w:rsidRPr="002C5D31">
              <w:rPr>
                <w:color w:val="000000"/>
              </w:rPr>
              <w:t>…</w:t>
            </w:r>
          </w:p>
        </w:tc>
        <w:tc>
          <w:tcPr>
            <w:tcW w:w="2790" w:type="dxa"/>
          </w:tcPr>
          <w:p w14:paraId="6B4BBD69" w14:textId="77777777" w:rsidR="00E616BA" w:rsidRPr="002C5D31" w:rsidRDefault="00E616BA" w:rsidP="004679DC">
            <w:pPr>
              <w:pStyle w:val="af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C5D31">
              <w:rPr>
                <w:rFonts w:ascii="Times New Roman" w:hAnsi="Times New Roman" w:cs="Times New Roman"/>
                <w:szCs w:val="24"/>
              </w:rPr>
              <w:t xml:space="preserve">Оценка за третье промежуточное представление результатов научных исследований. </w:t>
            </w:r>
          </w:p>
          <w:p w14:paraId="53AE63C6" w14:textId="77777777" w:rsidR="00E616BA" w:rsidRPr="002C5D31" w:rsidRDefault="00E616BA" w:rsidP="004679DC">
            <w:pPr>
              <w:jc w:val="both"/>
            </w:pPr>
            <w:r w:rsidRPr="002C5D31">
              <w:t>Оценка на ГИА.</w:t>
            </w:r>
          </w:p>
        </w:tc>
      </w:tr>
    </w:tbl>
    <w:p w14:paraId="193AE4CB" w14:textId="77777777" w:rsidR="00FD63DE" w:rsidRPr="002C5D31" w:rsidRDefault="00FD63DE" w:rsidP="00E616BA">
      <w:pPr>
        <w:rPr>
          <w:b/>
          <w:caps/>
          <w:color w:val="000000"/>
          <w:lang w:eastAsia="ar-SA"/>
        </w:rPr>
      </w:pPr>
    </w:p>
    <w:p w14:paraId="0367FDDE" w14:textId="77777777" w:rsidR="00E616BA" w:rsidRPr="002C5D31" w:rsidRDefault="00E616BA">
      <w:pPr>
        <w:spacing w:after="200" w:line="276" w:lineRule="auto"/>
        <w:rPr>
          <w:b/>
          <w:caps/>
          <w:color w:val="000000"/>
          <w:lang w:eastAsia="ar-SA"/>
        </w:rPr>
      </w:pPr>
      <w:r w:rsidRPr="002C5D31">
        <w:rPr>
          <w:b/>
          <w:caps/>
          <w:color w:val="000000"/>
          <w:lang w:eastAsia="ar-SA"/>
        </w:rPr>
        <w:br w:type="page"/>
      </w:r>
    </w:p>
    <w:p w14:paraId="4782D104" w14:textId="77777777" w:rsidR="00FD63DE" w:rsidRPr="002C5D31" w:rsidRDefault="00FD63DE" w:rsidP="006B75DE">
      <w:pPr>
        <w:jc w:val="center"/>
        <w:rPr>
          <w:b/>
          <w:caps/>
          <w:color w:val="000000"/>
          <w:lang w:eastAsia="ar-SA"/>
        </w:rPr>
      </w:pPr>
      <w:r w:rsidRPr="002C5D31">
        <w:rPr>
          <w:b/>
          <w:caps/>
          <w:color w:val="000000"/>
          <w:lang w:eastAsia="ar-SA"/>
        </w:rPr>
        <w:lastRenderedPageBreak/>
        <w:t>1</w:t>
      </w:r>
      <w:r w:rsidR="00B23912" w:rsidRPr="002C5D31">
        <w:rPr>
          <w:b/>
          <w:caps/>
          <w:color w:val="000000"/>
          <w:lang w:eastAsia="ar-SA"/>
        </w:rPr>
        <w:t>3</w:t>
      </w:r>
      <w:r w:rsidRPr="002C5D31">
        <w:rPr>
          <w:b/>
          <w:caps/>
          <w:color w:val="000000"/>
          <w:lang w:eastAsia="ar-SA"/>
        </w:rPr>
        <w:t xml:space="preserve">. </w:t>
      </w:r>
      <w:r w:rsidR="006B75DE" w:rsidRPr="002C5D31">
        <w:rPr>
          <w:b/>
          <w:caps/>
          <w:color w:val="000000"/>
          <w:lang w:eastAsia="ar-SA"/>
        </w:rPr>
        <w:t>Особенности проведения государственной итоговой аттестации инвалидов и лиц с ограниченными возможностями здоровья</w:t>
      </w:r>
    </w:p>
    <w:p w14:paraId="0099561B" w14:textId="77777777" w:rsidR="006B75DE" w:rsidRPr="002C5D31" w:rsidRDefault="006B75DE" w:rsidP="006B75DE">
      <w:pPr>
        <w:jc w:val="center"/>
        <w:rPr>
          <w:color w:val="000000"/>
          <w:lang w:eastAsia="ar-SA"/>
        </w:rPr>
      </w:pPr>
    </w:p>
    <w:p w14:paraId="15890082" w14:textId="77777777" w:rsidR="00FD63DE" w:rsidRPr="002C5D31" w:rsidRDefault="00FD63DE" w:rsidP="00FD63DE">
      <w:pPr>
        <w:autoSpaceDE w:val="0"/>
        <w:autoSpaceDN w:val="0"/>
        <w:adjustRightInd w:val="0"/>
        <w:ind w:firstLine="709"/>
        <w:jc w:val="both"/>
      </w:pPr>
      <w:r w:rsidRPr="002C5D31">
        <w:t xml:space="preserve">Обучение инвалидов и лиц с ограниченными возможностями здоровья осуществляется в соответствии с: </w:t>
      </w:r>
    </w:p>
    <w:p w14:paraId="2F363CEC" w14:textId="77777777" w:rsidR="00CF1809" w:rsidRPr="002C5D31" w:rsidRDefault="00CF1809" w:rsidP="00CF1809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</w:pPr>
      <w:r w:rsidRPr="002C5D31">
        <w:t>Порядком организации и осуществления образовательной деятельности по образовательным программам высшего образования – программам бакалавриата, программам специалитета, программам магистратуры (Приказ Министерства науки и высшего образования Российской Федерации от 06.04.2021 № 245);</w:t>
      </w:r>
    </w:p>
    <w:p w14:paraId="4ECBF350" w14:textId="77777777" w:rsidR="00CF1809" w:rsidRPr="002C5D31" w:rsidRDefault="00CF1809" w:rsidP="00CF1809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</w:pPr>
      <w:r w:rsidRPr="002C5D31">
        <w:rPr>
          <w:color w:val="000000"/>
        </w:rPr>
        <w:t>Положением о порядке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Менделеева», принятым решением Ученого совета РХТУ им. Д.И. Менделеева от 28.12.2022, протокол № 5;</w:t>
      </w:r>
    </w:p>
    <w:p w14:paraId="4F096FE9" w14:textId="77777777" w:rsidR="00C91BDF" w:rsidRPr="002C5D31" w:rsidRDefault="00C91BDF" w:rsidP="00C91BDF">
      <w:pPr>
        <w:numPr>
          <w:ilvl w:val="0"/>
          <w:numId w:val="30"/>
        </w:numPr>
        <w:ind w:left="0" w:firstLine="709"/>
        <w:jc w:val="both"/>
      </w:pPr>
      <w:r w:rsidRPr="002C5D31">
        <w:t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(утверждены заместителем Министра образования и науки РФ А.А. Климовым от 08.04.2014 № АК-44/05вн).</w:t>
      </w:r>
    </w:p>
    <w:p w14:paraId="34EEB172" w14:textId="77777777" w:rsidR="00F42C22" w:rsidRPr="002C5D31" w:rsidRDefault="00F42C22">
      <w:pPr>
        <w:spacing w:after="200" w:line="276" w:lineRule="auto"/>
      </w:pPr>
      <w:r w:rsidRPr="002C5D31">
        <w:br w:type="page"/>
      </w:r>
    </w:p>
    <w:p w14:paraId="441A2CBE" w14:textId="77777777" w:rsidR="00F42C22" w:rsidRPr="002C5D31" w:rsidRDefault="00F42C22" w:rsidP="00F42C22">
      <w:pPr>
        <w:pStyle w:val="1"/>
        <w:rPr>
          <w:rFonts w:eastAsia="Arial"/>
          <w:sz w:val="24"/>
          <w:szCs w:val="24"/>
          <w:lang w:bidi="ru-RU"/>
        </w:rPr>
      </w:pPr>
      <w:r w:rsidRPr="002C5D31">
        <w:rPr>
          <w:rFonts w:eastAsia="Arial"/>
          <w:sz w:val="24"/>
          <w:szCs w:val="24"/>
          <w:lang w:bidi="ru-RU"/>
        </w:rPr>
        <w:lastRenderedPageBreak/>
        <w:t xml:space="preserve">Дополнения </w:t>
      </w:r>
      <w:r w:rsidR="00C147E8" w:rsidRPr="002C5D31">
        <w:rPr>
          <w:rFonts w:eastAsia="Arial"/>
          <w:sz w:val="24"/>
          <w:szCs w:val="24"/>
          <w:lang w:bidi="ru-RU"/>
        </w:rPr>
        <w:t>и изменения к рабочей программе</w:t>
      </w:r>
    </w:p>
    <w:p w14:paraId="3B33560E" w14:textId="77777777" w:rsidR="00046345" w:rsidRPr="002C5D31" w:rsidRDefault="00F42C22" w:rsidP="00483873">
      <w:pPr>
        <w:widowControl w:val="0"/>
        <w:autoSpaceDE w:val="0"/>
        <w:autoSpaceDN w:val="0"/>
        <w:jc w:val="center"/>
        <w:rPr>
          <w:rFonts w:eastAsia="Arial"/>
          <w:b/>
          <w:i/>
          <w:lang w:bidi="ru-RU"/>
        </w:rPr>
      </w:pPr>
      <w:r w:rsidRPr="002C5D31">
        <w:rPr>
          <w:rFonts w:eastAsia="Arial"/>
          <w:b/>
          <w:lang w:bidi="ru-RU"/>
        </w:rPr>
        <w:t>«</w:t>
      </w:r>
      <w:r w:rsidR="00C147E8" w:rsidRPr="002C5D31">
        <w:rPr>
          <w:rFonts w:eastAsia="Arial"/>
          <w:b/>
          <w:lang w:bidi="ru-RU"/>
        </w:rPr>
        <w:t xml:space="preserve">Государственная итоговая аттестация: </w:t>
      </w:r>
      <w:r w:rsidR="00F426E1" w:rsidRPr="002C5D31">
        <w:rPr>
          <w:rFonts w:eastAsia="Arial"/>
          <w:b/>
          <w:lang w:bidi="ru-RU"/>
        </w:rPr>
        <w:t xml:space="preserve">выполнение и </w:t>
      </w:r>
      <w:r w:rsidR="00160DCB" w:rsidRPr="002C5D31">
        <w:rPr>
          <w:rFonts w:eastAsia="Arial"/>
          <w:b/>
          <w:lang w:bidi="ru-RU"/>
        </w:rPr>
        <w:t>защита выпускной квалификационной работы</w:t>
      </w:r>
      <w:r w:rsidR="00046345" w:rsidRPr="002C5D31">
        <w:rPr>
          <w:rFonts w:eastAsia="Arial"/>
          <w:b/>
          <w:lang w:bidi="ru-RU"/>
        </w:rPr>
        <w:t xml:space="preserve"> </w:t>
      </w:r>
      <w:r w:rsidR="00C147E8" w:rsidRPr="002C5D31">
        <w:rPr>
          <w:rFonts w:eastAsia="Arial"/>
          <w:b/>
          <w:lang w:bidi="ru-RU"/>
        </w:rPr>
        <w:t>(</w:t>
      </w:r>
      <w:r w:rsidR="00C147E8" w:rsidRPr="002C5D31">
        <w:rPr>
          <w:rFonts w:eastAsia="Arial"/>
          <w:b/>
          <w:i/>
          <w:lang w:bidi="ru-RU"/>
        </w:rPr>
        <w:t>или другое расширение из соответствующего</w:t>
      </w:r>
    </w:p>
    <w:p w14:paraId="3B79398B" w14:textId="77777777" w:rsidR="00F42C22" w:rsidRPr="002C5D31" w:rsidRDefault="00C147E8" w:rsidP="00483873">
      <w:pPr>
        <w:widowControl w:val="0"/>
        <w:autoSpaceDE w:val="0"/>
        <w:autoSpaceDN w:val="0"/>
        <w:jc w:val="center"/>
        <w:rPr>
          <w:rFonts w:eastAsia="Arial"/>
          <w:b/>
          <w:lang w:bidi="ru-RU"/>
        </w:rPr>
      </w:pPr>
      <w:r w:rsidRPr="002C5D31">
        <w:rPr>
          <w:rFonts w:eastAsia="Arial"/>
          <w:b/>
          <w:i/>
          <w:lang w:bidi="ru-RU"/>
        </w:rPr>
        <w:t xml:space="preserve">ФГОС ВО </w:t>
      </w:r>
      <w:r w:rsidR="00F426E1" w:rsidRPr="002C5D31">
        <w:rPr>
          <w:rFonts w:eastAsia="Arial"/>
          <w:b/>
          <w:i/>
          <w:lang w:bidi="ru-RU"/>
        </w:rPr>
        <w:t>3++</w:t>
      </w:r>
      <w:r w:rsidR="00892173" w:rsidRPr="002C5D31">
        <w:rPr>
          <w:rFonts w:eastAsia="Arial"/>
          <w:b/>
          <w:lang w:bidi="ru-RU"/>
        </w:rPr>
        <w:t>)</w:t>
      </w:r>
      <w:r w:rsidR="00F42C22" w:rsidRPr="002C5D31">
        <w:rPr>
          <w:rFonts w:eastAsia="Arial"/>
          <w:b/>
          <w:lang w:bidi="ru-RU"/>
        </w:rPr>
        <w:t>»</w:t>
      </w:r>
    </w:p>
    <w:p w14:paraId="34A156E6" w14:textId="77777777" w:rsidR="00F42C22" w:rsidRPr="002C5D31" w:rsidRDefault="00F42C22" w:rsidP="00F42C22">
      <w:pPr>
        <w:widowControl w:val="0"/>
        <w:autoSpaceDE w:val="0"/>
        <w:autoSpaceDN w:val="0"/>
        <w:jc w:val="center"/>
        <w:rPr>
          <w:rFonts w:eastAsia="Arial"/>
          <w:b/>
          <w:lang w:bidi="ru-RU"/>
        </w:rPr>
      </w:pPr>
      <w:r w:rsidRPr="002C5D31">
        <w:rPr>
          <w:rFonts w:eastAsia="Arial"/>
          <w:b/>
          <w:lang w:bidi="ru-RU"/>
        </w:rPr>
        <w:t>основной образовательной программы</w:t>
      </w:r>
    </w:p>
    <w:p w14:paraId="2C8F8162" w14:textId="77777777" w:rsidR="00F42C22" w:rsidRPr="002C5D31" w:rsidRDefault="00F42C22" w:rsidP="00F42C22">
      <w:pPr>
        <w:widowControl w:val="0"/>
        <w:autoSpaceDE w:val="0"/>
        <w:autoSpaceDN w:val="0"/>
        <w:jc w:val="center"/>
        <w:rPr>
          <w:rFonts w:eastAsia="Arial"/>
          <w:lang w:bidi="ru-RU"/>
        </w:rPr>
      </w:pPr>
      <w:r w:rsidRPr="002C5D31">
        <w:rPr>
          <w:rFonts w:eastAsia="Arial"/>
          <w:lang w:bidi="ru-RU"/>
        </w:rPr>
        <w:t>____________ «__________________________________________»</w:t>
      </w:r>
    </w:p>
    <w:p w14:paraId="18635F8D" w14:textId="77777777" w:rsidR="00F42C22" w:rsidRPr="002C5D31" w:rsidRDefault="009D2A97" w:rsidP="00F42C22">
      <w:pPr>
        <w:widowControl w:val="0"/>
        <w:autoSpaceDE w:val="0"/>
        <w:autoSpaceDN w:val="0"/>
        <w:jc w:val="center"/>
        <w:rPr>
          <w:rFonts w:eastAsia="Arial"/>
          <w:vertAlign w:val="superscript"/>
          <w:lang w:bidi="ru-RU"/>
        </w:rPr>
      </w:pPr>
      <w:r w:rsidRPr="002C5D31">
        <w:rPr>
          <w:rFonts w:eastAsia="Arial"/>
          <w:vertAlign w:val="superscript"/>
          <w:lang w:bidi="ru-RU"/>
        </w:rPr>
        <w:t>Код и наименование специальности</w:t>
      </w:r>
    </w:p>
    <w:p w14:paraId="37555A9F" w14:textId="77777777" w:rsidR="00F42C22" w:rsidRPr="002C5D31" w:rsidRDefault="00F42C22" w:rsidP="00F42C22">
      <w:pPr>
        <w:widowControl w:val="0"/>
        <w:autoSpaceDE w:val="0"/>
        <w:autoSpaceDN w:val="0"/>
        <w:jc w:val="center"/>
        <w:rPr>
          <w:rFonts w:eastAsia="Arial"/>
          <w:lang w:bidi="ru-RU"/>
        </w:rPr>
      </w:pPr>
      <w:r w:rsidRPr="002C5D31">
        <w:rPr>
          <w:rFonts w:eastAsia="Arial"/>
          <w:lang w:bidi="ru-RU"/>
        </w:rPr>
        <w:t>«_______________________________________________________»</w:t>
      </w:r>
    </w:p>
    <w:p w14:paraId="60825AA7" w14:textId="77777777" w:rsidR="00F42C22" w:rsidRPr="002C5D31" w:rsidRDefault="00F42C22" w:rsidP="00F42C22">
      <w:pPr>
        <w:widowControl w:val="0"/>
        <w:autoSpaceDE w:val="0"/>
        <w:autoSpaceDN w:val="0"/>
        <w:jc w:val="center"/>
        <w:rPr>
          <w:rFonts w:eastAsia="Arial"/>
          <w:vertAlign w:val="superscript"/>
          <w:lang w:bidi="ru-RU"/>
        </w:rPr>
      </w:pPr>
      <w:r w:rsidRPr="002C5D31">
        <w:rPr>
          <w:rFonts w:eastAsia="Arial"/>
          <w:vertAlign w:val="superscript"/>
          <w:lang w:bidi="ru-RU"/>
        </w:rPr>
        <w:t>наименование ООП</w:t>
      </w:r>
    </w:p>
    <w:p w14:paraId="03DCB128" w14:textId="77777777" w:rsidR="00F42C22" w:rsidRPr="002C5D31" w:rsidRDefault="00F42C22" w:rsidP="00F42C22">
      <w:pPr>
        <w:widowControl w:val="0"/>
        <w:autoSpaceDE w:val="0"/>
        <w:autoSpaceDN w:val="0"/>
        <w:jc w:val="center"/>
        <w:rPr>
          <w:rFonts w:eastAsia="Arial"/>
          <w:lang w:bidi="ru-RU"/>
        </w:rPr>
      </w:pPr>
      <w:r w:rsidRPr="002C5D31">
        <w:rPr>
          <w:rFonts w:eastAsia="Arial"/>
          <w:lang w:bidi="ru-RU"/>
        </w:rPr>
        <w:t>Форма обучения: _______________</w:t>
      </w:r>
    </w:p>
    <w:p w14:paraId="44850201" w14:textId="77777777" w:rsidR="00F42C22" w:rsidRPr="002C5D31" w:rsidRDefault="00F42C22" w:rsidP="00F42C22">
      <w:pPr>
        <w:widowControl w:val="0"/>
        <w:autoSpaceDE w:val="0"/>
        <w:autoSpaceDN w:val="0"/>
        <w:jc w:val="center"/>
        <w:rPr>
          <w:rFonts w:eastAsia="Arial"/>
          <w:lang w:bidi="ru-RU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820"/>
        <w:gridCol w:w="3260"/>
      </w:tblGrid>
      <w:tr w:rsidR="00F42C22" w:rsidRPr="002C5D31" w14:paraId="2DE3F418" w14:textId="77777777" w:rsidTr="004679DC">
        <w:trPr>
          <w:trHeight w:val="89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DAABC3A" w14:textId="77777777" w:rsidR="00F42C22" w:rsidRPr="002C5D31" w:rsidRDefault="00F42C22" w:rsidP="004679D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  <w:r w:rsidRPr="002C5D31">
              <w:rPr>
                <w:rFonts w:eastAsia="Arial"/>
                <w:lang w:bidi="ru-RU"/>
              </w:rPr>
              <w:t>Номер изменения/ дополнения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03CB12" w14:textId="77777777" w:rsidR="00F42C22" w:rsidRPr="002C5D31" w:rsidRDefault="00F42C22" w:rsidP="004679D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  <w:r w:rsidRPr="002C5D31">
              <w:rPr>
                <w:rFonts w:eastAsia="Arial"/>
                <w:lang w:bidi="ru-RU"/>
              </w:rPr>
              <w:t>Содержание дополнения/изменения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924EC0" w14:textId="77777777" w:rsidR="00F42C22" w:rsidRPr="002C5D31" w:rsidRDefault="00F42C22" w:rsidP="004679DC">
            <w:pPr>
              <w:widowControl w:val="0"/>
              <w:tabs>
                <w:tab w:val="left" w:pos="2565"/>
              </w:tabs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  <w:r w:rsidRPr="002C5D31">
              <w:rPr>
                <w:rFonts w:eastAsia="Arial"/>
                <w:lang w:bidi="ru-RU"/>
              </w:rPr>
              <w:t>Основание внесения изменения/дополнения</w:t>
            </w:r>
          </w:p>
        </w:tc>
      </w:tr>
      <w:tr w:rsidR="00F42C22" w:rsidRPr="002C5D31" w14:paraId="5D65FBAB" w14:textId="77777777" w:rsidTr="004679DC">
        <w:trPr>
          <w:trHeight w:val="89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D17F61E" w14:textId="77777777" w:rsidR="00F42C22" w:rsidRPr="002C5D31" w:rsidRDefault="00F42C22" w:rsidP="004679D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  <w:r w:rsidRPr="002C5D31">
              <w:rPr>
                <w:rFonts w:eastAsia="Arial"/>
                <w:lang w:bidi="ru-RU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49959F" w14:textId="77777777" w:rsidR="00F42C22" w:rsidRPr="002C5D31" w:rsidRDefault="00F42C22" w:rsidP="004679D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FDBB7F" w14:textId="77777777" w:rsidR="00F42C22" w:rsidRPr="002C5D31" w:rsidRDefault="00F42C22" w:rsidP="004679DC">
            <w:pPr>
              <w:widowControl w:val="0"/>
              <w:tabs>
                <w:tab w:val="left" w:pos="2565"/>
              </w:tabs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  <w:r w:rsidRPr="002C5D31">
              <w:rPr>
                <w:rFonts w:eastAsia="Arial"/>
                <w:lang w:bidi="ru-RU"/>
              </w:rPr>
              <w:t xml:space="preserve">протокол заседания Ученого совета № </w:t>
            </w:r>
            <w:r w:rsidRPr="002C5D31">
              <w:rPr>
                <w:rFonts w:eastAsia="Arial"/>
                <w:lang w:bidi="ru-RU"/>
              </w:rPr>
              <w:tab/>
              <w:t>от</w:t>
            </w:r>
          </w:p>
          <w:p w14:paraId="710EBC98" w14:textId="77777777" w:rsidR="00F42C22" w:rsidRPr="002C5D31" w:rsidRDefault="00F42C22" w:rsidP="004679DC">
            <w:pPr>
              <w:widowControl w:val="0"/>
              <w:tabs>
                <w:tab w:val="left" w:pos="538"/>
                <w:tab w:val="left" w:pos="1871"/>
                <w:tab w:val="left" w:pos="2460"/>
              </w:tabs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  <w:proofErr w:type="gramStart"/>
            <w:r w:rsidRPr="002C5D31">
              <w:rPr>
                <w:rFonts w:eastAsia="Arial"/>
                <w:lang w:bidi="ru-RU"/>
              </w:rPr>
              <w:t xml:space="preserve">« </w:t>
            </w:r>
            <w:r w:rsidRPr="002C5D31">
              <w:rPr>
                <w:rFonts w:eastAsia="Arial"/>
                <w:lang w:bidi="ru-RU"/>
              </w:rPr>
              <w:tab/>
            </w:r>
            <w:proofErr w:type="gramEnd"/>
            <w:r w:rsidRPr="002C5D31">
              <w:rPr>
                <w:rFonts w:eastAsia="Arial"/>
                <w:lang w:bidi="ru-RU"/>
              </w:rPr>
              <w:t xml:space="preserve">» </w:t>
            </w:r>
            <w:r w:rsidRPr="002C5D31">
              <w:rPr>
                <w:rFonts w:eastAsia="Arial"/>
                <w:lang w:bidi="ru-RU"/>
              </w:rPr>
              <w:tab/>
              <w:t xml:space="preserve">20 </w:t>
            </w:r>
            <w:r w:rsidRPr="002C5D31">
              <w:rPr>
                <w:rFonts w:eastAsia="Arial"/>
                <w:lang w:bidi="ru-RU"/>
              </w:rPr>
              <w:tab/>
              <w:t>г.</w:t>
            </w:r>
          </w:p>
        </w:tc>
      </w:tr>
      <w:tr w:rsidR="00F42C22" w:rsidRPr="002C5D31" w14:paraId="51281562" w14:textId="77777777" w:rsidTr="004679DC">
        <w:trPr>
          <w:trHeight w:val="89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C74B10E" w14:textId="77777777" w:rsidR="00F42C22" w:rsidRPr="002C5D31" w:rsidRDefault="00F42C22" w:rsidP="004679D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3B92913" w14:textId="77777777" w:rsidR="00F42C22" w:rsidRPr="002C5D31" w:rsidRDefault="00F42C22" w:rsidP="004679D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698037" w14:textId="77777777" w:rsidR="00F42C22" w:rsidRPr="002C5D31" w:rsidRDefault="00F42C22" w:rsidP="004679DC">
            <w:pPr>
              <w:widowControl w:val="0"/>
              <w:tabs>
                <w:tab w:val="left" w:pos="2565"/>
              </w:tabs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  <w:r w:rsidRPr="002C5D31">
              <w:rPr>
                <w:rFonts w:eastAsia="Arial"/>
                <w:lang w:bidi="ru-RU"/>
              </w:rPr>
              <w:t xml:space="preserve">протокол заседания Ученого совета № </w:t>
            </w:r>
            <w:r w:rsidRPr="002C5D31">
              <w:rPr>
                <w:rFonts w:eastAsia="Arial"/>
                <w:lang w:bidi="ru-RU"/>
              </w:rPr>
              <w:tab/>
              <w:t>от</w:t>
            </w:r>
          </w:p>
          <w:p w14:paraId="07688E4F" w14:textId="77777777" w:rsidR="00F42C22" w:rsidRPr="002C5D31" w:rsidRDefault="00F42C22" w:rsidP="004679DC">
            <w:pPr>
              <w:widowControl w:val="0"/>
              <w:tabs>
                <w:tab w:val="left" w:pos="538"/>
                <w:tab w:val="left" w:pos="1871"/>
                <w:tab w:val="left" w:pos="2460"/>
              </w:tabs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  <w:proofErr w:type="gramStart"/>
            <w:r w:rsidRPr="002C5D31">
              <w:rPr>
                <w:rFonts w:eastAsia="Arial"/>
                <w:lang w:bidi="ru-RU"/>
              </w:rPr>
              <w:t xml:space="preserve">« </w:t>
            </w:r>
            <w:r w:rsidRPr="002C5D31">
              <w:rPr>
                <w:rFonts w:eastAsia="Arial"/>
                <w:lang w:bidi="ru-RU"/>
              </w:rPr>
              <w:tab/>
            </w:r>
            <w:proofErr w:type="gramEnd"/>
            <w:r w:rsidRPr="002C5D31">
              <w:rPr>
                <w:rFonts w:eastAsia="Arial"/>
                <w:lang w:bidi="ru-RU"/>
              </w:rPr>
              <w:t xml:space="preserve">» </w:t>
            </w:r>
            <w:r w:rsidRPr="002C5D31">
              <w:rPr>
                <w:rFonts w:eastAsia="Arial"/>
                <w:lang w:bidi="ru-RU"/>
              </w:rPr>
              <w:tab/>
              <w:t xml:space="preserve">20 </w:t>
            </w:r>
            <w:r w:rsidRPr="002C5D31">
              <w:rPr>
                <w:rFonts w:eastAsia="Arial"/>
                <w:lang w:bidi="ru-RU"/>
              </w:rPr>
              <w:tab/>
              <w:t>г.</w:t>
            </w:r>
          </w:p>
        </w:tc>
      </w:tr>
      <w:tr w:rsidR="00F42C22" w:rsidRPr="002C5D31" w14:paraId="09332824" w14:textId="77777777" w:rsidTr="004679DC">
        <w:trPr>
          <w:trHeight w:val="89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9C942A5" w14:textId="77777777" w:rsidR="00F42C22" w:rsidRPr="002C5D31" w:rsidRDefault="00F42C22" w:rsidP="004679D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90E78F4" w14:textId="77777777" w:rsidR="00F42C22" w:rsidRPr="002C5D31" w:rsidRDefault="00F42C22" w:rsidP="004679D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B42E749" w14:textId="77777777" w:rsidR="00F42C22" w:rsidRPr="002C5D31" w:rsidRDefault="00F42C22" w:rsidP="004679DC">
            <w:pPr>
              <w:widowControl w:val="0"/>
              <w:tabs>
                <w:tab w:val="left" w:pos="2565"/>
              </w:tabs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  <w:r w:rsidRPr="002C5D31">
              <w:rPr>
                <w:rFonts w:eastAsia="Arial"/>
                <w:lang w:bidi="ru-RU"/>
              </w:rPr>
              <w:t xml:space="preserve">протокол заседания Ученого совета № </w:t>
            </w:r>
            <w:r w:rsidRPr="002C5D31">
              <w:rPr>
                <w:rFonts w:eastAsia="Arial"/>
                <w:lang w:bidi="ru-RU"/>
              </w:rPr>
              <w:tab/>
              <w:t>от</w:t>
            </w:r>
          </w:p>
          <w:p w14:paraId="20AF894E" w14:textId="77777777" w:rsidR="00F42C22" w:rsidRPr="002C5D31" w:rsidRDefault="00F42C22" w:rsidP="004679DC">
            <w:pPr>
              <w:widowControl w:val="0"/>
              <w:tabs>
                <w:tab w:val="left" w:pos="538"/>
                <w:tab w:val="left" w:pos="1871"/>
                <w:tab w:val="left" w:pos="2460"/>
              </w:tabs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  <w:proofErr w:type="gramStart"/>
            <w:r w:rsidRPr="002C5D31">
              <w:rPr>
                <w:rFonts w:eastAsia="Arial"/>
                <w:lang w:bidi="ru-RU"/>
              </w:rPr>
              <w:t xml:space="preserve">« </w:t>
            </w:r>
            <w:r w:rsidRPr="002C5D31">
              <w:rPr>
                <w:rFonts w:eastAsia="Arial"/>
                <w:lang w:bidi="ru-RU"/>
              </w:rPr>
              <w:tab/>
            </w:r>
            <w:proofErr w:type="gramEnd"/>
            <w:r w:rsidRPr="002C5D31">
              <w:rPr>
                <w:rFonts w:eastAsia="Arial"/>
                <w:lang w:bidi="ru-RU"/>
              </w:rPr>
              <w:t xml:space="preserve">» </w:t>
            </w:r>
            <w:r w:rsidRPr="002C5D31">
              <w:rPr>
                <w:rFonts w:eastAsia="Arial"/>
                <w:lang w:bidi="ru-RU"/>
              </w:rPr>
              <w:tab/>
              <w:t xml:space="preserve">20 </w:t>
            </w:r>
            <w:r w:rsidRPr="002C5D31">
              <w:rPr>
                <w:rFonts w:eastAsia="Arial"/>
                <w:lang w:bidi="ru-RU"/>
              </w:rPr>
              <w:tab/>
              <w:t>г.</w:t>
            </w:r>
          </w:p>
        </w:tc>
      </w:tr>
      <w:tr w:rsidR="00F42C22" w:rsidRPr="002C5D31" w14:paraId="757C0347" w14:textId="77777777" w:rsidTr="004679DC">
        <w:trPr>
          <w:trHeight w:val="89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A97A667" w14:textId="77777777" w:rsidR="00F42C22" w:rsidRPr="002C5D31" w:rsidRDefault="00F42C22" w:rsidP="004679D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6D76F2B" w14:textId="77777777" w:rsidR="00F42C22" w:rsidRPr="002C5D31" w:rsidRDefault="00F42C22" w:rsidP="004679D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D0B5D7" w14:textId="77777777" w:rsidR="00F42C22" w:rsidRPr="002C5D31" w:rsidRDefault="00F42C22" w:rsidP="004679DC">
            <w:pPr>
              <w:widowControl w:val="0"/>
              <w:tabs>
                <w:tab w:val="left" w:pos="2565"/>
              </w:tabs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  <w:r w:rsidRPr="002C5D31">
              <w:rPr>
                <w:rFonts w:eastAsia="Arial"/>
                <w:lang w:bidi="ru-RU"/>
              </w:rPr>
              <w:t xml:space="preserve">протокол заседания Ученого совета № </w:t>
            </w:r>
            <w:r w:rsidRPr="002C5D31">
              <w:rPr>
                <w:rFonts w:eastAsia="Arial"/>
                <w:lang w:bidi="ru-RU"/>
              </w:rPr>
              <w:tab/>
              <w:t>от</w:t>
            </w:r>
          </w:p>
          <w:p w14:paraId="7EDCBE43" w14:textId="77777777" w:rsidR="00F42C22" w:rsidRPr="002C5D31" w:rsidRDefault="00F42C22" w:rsidP="004679DC">
            <w:pPr>
              <w:widowControl w:val="0"/>
              <w:tabs>
                <w:tab w:val="left" w:pos="538"/>
                <w:tab w:val="left" w:pos="1871"/>
                <w:tab w:val="left" w:pos="2460"/>
              </w:tabs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  <w:proofErr w:type="gramStart"/>
            <w:r w:rsidRPr="002C5D31">
              <w:rPr>
                <w:rFonts w:eastAsia="Arial"/>
                <w:lang w:bidi="ru-RU"/>
              </w:rPr>
              <w:t xml:space="preserve">« </w:t>
            </w:r>
            <w:r w:rsidRPr="002C5D31">
              <w:rPr>
                <w:rFonts w:eastAsia="Arial"/>
                <w:lang w:bidi="ru-RU"/>
              </w:rPr>
              <w:tab/>
            </w:r>
            <w:proofErr w:type="gramEnd"/>
            <w:r w:rsidRPr="002C5D31">
              <w:rPr>
                <w:rFonts w:eastAsia="Arial"/>
                <w:lang w:bidi="ru-RU"/>
              </w:rPr>
              <w:t xml:space="preserve">» </w:t>
            </w:r>
            <w:r w:rsidRPr="002C5D31">
              <w:rPr>
                <w:rFonts w:eastAsia="Arial"/>
                <w:lang w:bidi="ru-RU"/>
              </w:rPr>
              <w:tab/>
              <w:t xml:space="preserve">20 </w:t>
            </w:r>
            <w:r w:rsidRPr="002C5D31">
              <w:rPr>
                <w:rFonts w:eastAsia="Arial"/>
                <w:lang w:bidi="ru-RU"/>
              </w:rPr>
              <w:tab/>
              <w:t>г.</w:t>
            </w:r>
          </w:p>
        </w:tc>
      </w:tr>
      <w:tr w:rsidR="00F42C22" w:rsidRPr="003627BE" w14:paraId="48B6D5EE" w14:textId="77777777" w:rsidTr="004679DC">
        <w:trPr>
          <w:trHeight w:val="897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196AD36" w14:textId="77777777" w:rsidR="00F42C22" w:rsidRPr="002C5D31" w:rsidRDefault="00F42C22" w:rsidP="004679D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C7FB22D" w14:textId="77777777" w:rsidR="00F42C22" w:rsidRPr="002C5D31" w:rsidRDefault="00F42C22" w:rsidP="004679D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9E36614" w14:textId="77777777" w:rsidR="00F42C22" w:rsidRPr="002C5D31" w:rsidRDefault="00F42C22" w:rsidP="004679DC">
            <w:pPr>
              <w:widowControl w:val="0"/>
              <w:tabs>
                <w:tab w:val="left" w:pos="2565"/>
              </w:tabs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  <w:r w:rsidRPr="002C5D31">
              <w:rPr>
                <w:rFonts w:eastAsia="Arial"/>
                <w:lang w:bidi="ru-RU"/>
              </w:rPr>
              <w:t xml:space="preserve">протокол заседания Ученого совета № </w:t>
            </w:r>
            <w:r w:rsidRPr="002C5D31">
              <w:rPr>
                <w:rFonts w:eastAsia="Arial"/>
                <w:lang w:bidi="ru-RU"/>
              </w:rPr>
              <w:tab/>
              <w:t>от</w:t>
            </w:r>
          </w:p>
          <w:p w14:paraId="33CFDF50" w14:textId="77777777" w:rsidR="00F42C22" w:rsidRPr="003627BE" w:rsidRDefault="00F42C22" w:rsidP="004679DC">
            <w:pPr>
              <w:widowControl w:val="0"/>
              <w:tabs>
                <w:tab w:val="left" w:pos="538"/>
                <w:tab w:val="left" w:pos="1871"/>
                <w:tab w:val="left" w:pos="2460"/>
              </w:tabs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  <w:proofErr w:type="gramStart"/>
            <w:r w:rsidRPr="002C5D31">
              <w:rPr>
                <w:rFonts w:eastAsia="Arial"/>
                <w:lang w:bidi="ru-RU"/>
              </w:rPr>
              <w:t xml:space="preserve">« </w:t>
            </w:r>
            <w:r w:rsidRPr="002C5D31">
              <w:rPr>
                <w:rFonts w:eastAsia="Arial"/>
                <w:lang w:bidi="ru-RU"/>
              </w:rPr>
              <w:tab/>
            </w:r>
            <w:proofErr w:type="gramEnd"/>
            <w:r w:rsidRPr="002C5D31">
              <w:rPr>
                <w:rFonts w:eastAsia="Arial"/>
                <w:lang w:bidi="ru-RU"/>
              </w:rPr>
              <w:t xml:space="preserve">» </w:t>
            </w:r>
            <w:r w:rsidRPr="002C5D31">
              <w:rPr>
                <w:rFonts w:eastAsia="Arial"/>
                <w:lang w:bidi="ru-RU"/>
              </w:rPr>
              <w:tab/>
              <w:t xml:space="preserve">20 </w:t>
            </w:r>
            <w:r w:rsidRPr="002C5D31">
              <w:rPr>
                <w:rFonts w:eastAsia="Arial"/>
                <w:lang w:bidi="ru-RU"/>
              </w:rPr>
              <w:tab/>
              <w:t>г.</w:t>
            </w:r>
            <w:bookmarkStart w:id="1" w:name="_GoBack"/>
            <w:bookmarkEnd w:id="1"/>
          </w:p>
        </w:tc>
      </w:tr>
    </w:tbl>
    <w:p w14:paraId="2939EB72" w14:textId="77777777" w:rsidR="00965E58" w:rsidRPr="003627BE" w:rsidRDefault="00965E58" w:rsidP="00F42C22"/>
    <w:sectPr w:rsidR="00965E58" w:rsidRPr="003627BE" w:rsidSect="00FD63DE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60496" w14:textId="77777777" w:rsidR="0080578D" w:rsidRDefault="0080578D" w:rsidP="00FD63DE">
      <w:r>
        <w:separator/>
      </w:r>
    </w:p>
  </w:endnote>
  <w:endnote w:type="continuationSeparator" w:id="0">
    <w:p w14:paraId="64FE1122" w14:textId="77777777" w:rsidR="0080578D" w:rsidRDefault="0080578D" w:rsidP="00FD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15F2D" w14:textId="77777777" w:rsidR="00F426E1" w:rsidRDefault="00F426E1" w:rsidP="004679DC">
    <w:pPr>
      <w:pStyle w:val="af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3AD47D7" w14:textId="77777777" w:rsidR="00F426E1" w:rsidRDefault="00F426E1" w:rsidP="004679DC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2BC57" w14:textId="77777777" w:rsidR="00F426E1" w:rsidRPr="0009797D" w:rsidRDefault="00F426E1" w:rsidP="004679DC">
    <w:pPr>
      <w:pStyle w:val="af"/>
      <w:framePr w:wrap="around" w:vAnchor="text" w:hAnchor="margin" w:xAlign="right" w:y="1"/>
      <w:rPr>
        <w:rStyle w:val="af5"/>
        <w:sz w:val="28"/>
        <w:szCs w:val="28"/>
      </w:rPr>
    </w:pPr>
    <w:r w:rsidRPr="0009797D">
      <w:rPr>
        <w:rStyle w:val="af5"/>
        <w:sz w:val="28"/>
        <w:szCs w:val="28"/>
      </w:rPr>
      <w:fldChar w:fldCharType="begin"/>
    </w:r>
    <w:r w:rsidRPr="0009797D">
      <w:rPr>
        <w:rStyle w:val="af5"/>
        <w:sz w:val="28"/>
        <w:szCs w:val="28"/>
      </w:rPr>
      <w:instrText xml:space="preserve">PAGE  </w:instrText>
    </w:r>
    <w:r w:rsidRPr="0009797D">
      <w:rPr>
        <w:rStyle w:val="af5"/>
        <w:sz w:val="28"/>
        <w:szCs w:val="28"/>
      </w:rPr>
      <w:fldChar w:fldCharType="separate"/>
    </w:r>
    <w:r>
      <w:rPr>
        <w:rStyle w:val="af5"/>
        <w:noProof/>
        <w:sz w:val="28"/>
        <w:szCs w:val="28"/>
      </w:rPr>
      <w:t>2</w:t>
    </w:r>
    <w:r w:rsidRPr="0009797D">
      <w:rPr>
        <w:rStyle w:val="af5"/>
        <w:sz w:val="28"/>
        <w:szCs w:val="28"/>
      </w:rPr>
      <w:fldChar w:fldCharType="end"/>
    </w:r>
  </w:p>
  <w:p w14:paraId="1A504626" w14:textId="77777777" w:rsidR="00F426E1" w:rsidRDefault="00F426E1" w:rsidP="004679DC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4C40" w14:textId="2C0CA2CD" w:rsidR="0053187E" w:rsidRDefault="0053187E">
    <w:pPr>
      <w:pStyle w:val="af"/>
      <w:jc w:val="right"/>
    </w:pPr>
  </w:p>
  <w:p w14:paraId="59182644" w14:textId="77777777" w:rsidR="0053187E" w:rsidRDefault="0053187E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4621852"/>
      <w:docPartObj>
        <w:docPartGallery w:val="Page Numbers (Bottom of Page)"/>
        <w:docPartUnique/>
      </w:docPartObj>
    </w:sdtPr>
    <w:sdtEndPr/>
    <w:sdtContent>
      <w:p w14:paraId="7EF4CA31" w14:textId="451C2093" w:rsidR="00905A40" w:rsidRDefault="00905A4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DF">
          <w:rPr>
            <w:noProof/>
          </w:rPr>
          <w:t>6</w:t>
        </w:r>
        <w:r>
          <w:fldChar w:fldCharType="end"/>
        </w:r>
      </w:p>
    </w:sdtContent>
  </w:sdt>
  <w:p w14:paraId="0FFDB92F" w14:textId="77777777" w:rsidR="00905A40" w:rsidRDefault="00905A40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2785745"/>
      <w:docPartObj>
        <w:docPartGallery w:val="Page Numbers (Bottom of Page)"/>
        <w:docPartUnique/>
      </w:docPartObj>
    </w:sdtPr>
    <w:sdtEndPr/>
    <w:sdtContent>
      <w:p w14:paraId="4516C7DD" w14:textId="3117E915" w:rsidR="00F426E1" w:rsidRDefault="00F426E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DF">
          <w:rPr>
            <w:noProof/>
          </w:rPr>
          <w:t>10</w:t>
        </w:r>
        <w:r>
          <w:fldChar w:fldCharType="end"/>
        </w:r>
      </w:p>
    </w:sdtContent>
  </w:sdt>
  <w:p w14:paraId="15FE3364" w14:textId="77777777" w:rsidR="00F426E1" w:rsidRDefault="00F426E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647AB" w14:textId="77777777" w:rsidR="0080578D" w:rsidRDefault="0080578D" w:rsidP="00FD63DE">
      <w:r>
        <w:separator/>
      </w:r>
    </w:p>
  </w:footnote>
  <w:footnote w:type="continuationSeparator" w:id="0">
    <w:p w14:paraId="7A2CC074" w14:textId="77777777" w:rsidR="0080578D" w:rsidRDefault="0080578D" w:rsidP="00FD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F8242" w14:textId="77777777" w:rsidR="00F426E1" w:rsidRDefault="00F426E1" w:rsidP="004679DC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934F0EB" w14:textId="77777777" w:rsidR="00F426E1" w:rsidRDefault="00F426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67DE"/>
    <w:multiLevelType w:val="hybridMultilevel"/>
    <w:tmpl w:val="889AEA78"/>
    <w:lvl w:ilvl="0" w:tplc="345064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985"/>
    <w:multiLevelType w:val="hybridMultilevel"/>
    <w:tmpl w:val="627CA4FA"/>
    <w:lvl w:ilvl="0" w:tplc="85B4E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A62628"/>
    <w:multiLevelType w:val="hybridMultilevel"/>
    <w:tmpl w:val="E8F241D4"/>
    <w:lvl w:ilvl="0" w:tplc="611857D4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21D"/>
    <w:multiLevelType w:val="hybridMultilevel"/>
    <w:tmpl w:val="9992E456"/>
    <w:lvl w:ilvl="0" w:tplc="B38C85D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7234B"/>
    <w:multiLevelType w:val="hybridMultilevel"/>
    <w:tmpl w:val="37146E52"/>
    <w:lvl w:ilvl="0" w:tplc="FE5C9DBC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C62FA"/>
    <w:multiLevelType w:val="hybridMultilevel"/>
    <w:tmpl w:val="C79E862E"/>
    <w:lvl w:ilvl="0" w:tplc="B38C85D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434F"/>
    <w:multiLevelType w:val="hybridMultilevel"/>
    <w:tmpl w:val="F96AEB0C"/>
    <w:lvl w:ilvl="0" w:tplc="874AC320">
      <w:start w:val="7"/>
      <w:numFmt w:val="bullet"/>
      <w:lvlText w:val=""/>
      <w:lvlJc w:val="left"/>
      <w:pPr>
        <w:tabs>
          <w:tab w:val="num" w:pos="1749"/>
        </w:tabs>
        <w:ind w:left="709" w:firstLine="68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A0553"/>
    <w:multiLevelType w:val="hybridMultilevel"/>
    <w:tmpl w:val="E438B39A"/>
    <w:lvl w:ilvl="0" w:tplc="874AC320">
      <w:start w:val="7"/>
      <w:numFmt w:val="bullet"/>
      <w:lvlText w:val=""/>
      <w:lvlJc w:val="left"/>
      <w:pPr>
        <w:tabs>
          <w:tab w:val="num" w:pos="1749"/>
        </w:tabs>
        <w:ind w:left="709" w:firstLine="68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37B53"/>
    <w:multiLevelType w:val="hybridMultilevel"/>
    <w:tmpl w:val="F4200F34"/>
    <w:lvl w:ilvl="0" w:tplc="8BD03FE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10238C7"/>
    <w:multiLevelType w:val="hybridMultilevel"/>
    <w:tmpl w:val="88D003A0"/>
    <w:lvl w:ilvl="0" w:tplc="6C30F5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4087A">
      <w:start w:val="1"/>
      <w:numFmt w:val="bullet"/>
      <w:lvlText w:val="-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F4BA4"/>
    <w:multiLevelType w:val="hybridMultilevel"/>
    <w:tmpl w:val="15385FF8"/>
    <w:lvl w:ilvl="0" w:tplc="B38C85D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22A20"/>
    <w:multiLevelType w:val="hybridMultilevel"/>
    <w:tmpl w:val="6C58FD38"/>
    <w:lvl w:ilvl="0" w:tplc="D036488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2777C7"/>
    <w:multiLevelType w:val="hybridMultilevel"/>
    <w:tmpl w:val="DFAE922E"/>
    <w:lvl w:ilvl="0" w:tplc="4ABA0FC0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3B03"/>
    <w:multiLevelType w:val="hybridMultilevel"/>
    <w:tmpl w:val="AEB28D70"/>
    <w:lvl w:ilvl="0" w:tplc="D03648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40626"/>
    <w:multiLevelType w:val="hybridMultilevel"/>
    <w:tmpl w:val="B9B024B8"/>
    <w:lvl w:ilvl="0" w:tplc="D036488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0638D0"/>
    <w:multiLevelType w:val="hybridMultilevel"/>
    <w:tmpl w:val="651EB0CE"/>
    <w:lvl w:ilvl="0" w:tplc="32FE8670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5DC9"/>
    <w:multiLevelType w:val="hybridMultilevel"/>
    <w:tmpl w:val="7C94C534"/>
    <w:lvl w:ilvl="0" w:tplc="C8DAC712">
      <w:start w:val="1"/>
      <w:numFmt w:val="bullet"/>
      <w:lvlText w:val=""/>
      <w:lvlJc w:val="left"/>
      <w:pPr>
        <w:tabs>
          <w:tab w:val="num" w:pos="680"/>
        </w:tabs>
        <w:ind w:left="0" w:firstLine="34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EB6E20"/>
    <w:multiLevelType w:val="hybridMultilevel"/>
    <w:tmpl w:val="2AD2024A"/>
    <w:lvl w:ilvl="0" w:tplc="F12CABCE">
      <w:start w:val="1"/>
      <w:numFmt w:val="bullet"/>
      <w:lvlText w:val="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604E1"/>
    <w:multiLevelType w:val="hybridMultilevel"/>
    <w:tmpl w:val="B77EDB20"/>
    <w:lvl w:ilvl="0" w:tplc="C4D83270">
      <w:start w:val="1"/>
      <w:numFmt w:val="bullet"/>
      <w:lvlText w:val=""/>
      <w:lvlJc w:val="left"/>
      <w:pPr>
        <w:tabs>
          <w:tab w:val="num" w:pos="720"/>
        </w:tabs>
        <w:ind w:left="1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684F7E13"/>
    <w:multiLevelType w:val="hybridMultilevel"/>
    <w:tmpl w:val="C8447E80"/>
    <w:lvl w:ilvl="0" w:tplc="EF1A478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9762732"/>
    <w:multiLevelType w:val="hybridMultilevel"/>
    <w:tmpl w:val="CFF473AA"/>
    <w:lvl w:ilvl="0" w:tplc="EF1A4780">
      <w:start w:val="1"/>
      <w:numFmt w:val="bullet"/>
      <w:lvlText w:val="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6B2F3BA2"/>
    <w:multiLevelType w:val="hybridMultilevel"/>
    <w:tmpl w:val="FCAA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895DFC"/>
    <w:multiLevelType w:val="hybridMultilevel"/>
    <w:tmpl w:val="DEDC3D84"/>
    <w:lvl w:ilvl="0" w:tplc="2CD4087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E62036F"/>
    <w:multiLevelType w:val="hybridMultilevel"/>
    <w:tmpl w:val="B4E68C92"/>
    <w:lvl w:ilvl="0" w:tplc="5F86F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2471B"/>
    <w:multiLevelType w:val="hybridMultilevel"/>
    <w:tmpl w:val="1BDA0066"/>
    <w:lvl w:ilvl="0" w:tplc="874AC320">
      <w:start w:val="7"/>
      <w:numFmt w:val="bullet"/>
      <w:lvlText w:val=""/>
      <w:lvlJc w:val="left"/>
      <w:pPr>
        <w:tabs>
          <w:tab w:val="num" w:pos="1069"/>
        </w:tabs>
        <w:ind w:left="29" w:firstLine="6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6F64B8"/>
    <w:multiLevelType w:val="hybridMultilevel"/>
    <w:tmpl w:val="71A89E6E"/>
    <w:lvl w:ilvl="0" w:tplc="AB101974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76FA3"/>
    <w:multiLevelType w:val="hybridMultilevel"/>
    <w:tmpl w:val="1C00763E"/>
    <w:lvl w:ilvl="0" w:tplc="B38C85D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9658F"/>
    <w:multiLevelType w:val="hybridMultilevel"/>
    <w:tmpl w:val="E69223AC"/>
    <w:lvl w:ilvl="0" w:tplc="C4D83270">
      <w:start w:val="1"/>
      <w:numFmt w:val="bullet"/>
      <w:lvlText w:val=""/>
      <w:lvlJc w:val="left"/>
      <w:pPr>
        <w:tabs>
          <w:tab w:val="num" w:pos="720"/>
        </w:tabs>
        <w:ind w:left="1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8" w15:restartNumberingAfterBreak="0">
    <w:nsid w:val="7C481F77"/>
    <w:multiLevelType w:val="hybridMultilevel"/>
    <w:tmpl w:val="91A868E6"/>
    <w:lvl w:ilvl="0" w:tplc="06322E08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87ED4"/>
    <w:multiLevelType w:val="hybridMultilevel"/>
    <w:tmpl w:val="A842933E"/>
    <w:lvl w:ilvl="0" w:tplc="874AC320">
      <w:start w:val="7"/>
      <w:numFmt w:val="bullet"/>
      <w:lvlText w:val=""/>
      <w:lvlJc w:val="left"/>
      <w:pPr>
        <w:tabs>
          <w:tab w:val="num" w:pos="1080"/>
        </w:tabs>
        <w:ind w:left="4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24"/>
  </w:num>
  <w:num w:numId="5">
    <w:abstractNumId w:val="1"/>
  </w:num>
  <w:num w:numId="6">
    <w:abstractNumId w:val="22"/>
  </w:num>
  <w:num w:numId="7">
    <w:abstractNumId w:val="16"/>
  </w:num>
  <w:num w:numId="8">
    <w:abstractNumId w:val="2"/>
  </w:num>
  <w:num w:numId="9">
    <w:abstractNumId w:val="15"/>
  </w:num>
  <w:num w:numId="10">
    <w:abstractNumId w:val="12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  <w:num w:numId="15">
    <w:abstractNumId w:val="26"/>
  </w:num>
  <w:num w:numId="16">
    <w:abstractNumId w:val="25"/>
  </w:num>
  <w:num w:numId="17">
    <w:abstractNumId w:val="9"/>
  </w:num>
  <w:num w:numId="18">
    <w:abstractNumId w:val="21"/>
  </w:num>
  <w:num w:numId="19">
    <w:abstractNumId w:val="17"/>
  </w:num>
  <w:num w:numId="20">
    <w:abstractNumId w:val="7"/>
  </w:num>
  <w:num w:numId="21">
    <w:abstractNumId w:val="18"/>
  </w:num>
  <w:num w:numId="22">
    <w:abstractNumId w:val="27"/>
  </w:num>
  <w:num w:numId="23">
    <w:abstractNumId w:val="23"/>
  </w:num>
  <w:num w:numId="24">
    <w:abstractNumId w:val="6"/>
  </w:num>
  <w:num w:numId="25">
    <w:abstractNumId w:val="19"/>
  </w:num>
  <w:num w:numId="26">
    <w:abstractNumId w:val="20"/>
  </w:num>
  <w:num w:numId="27">
    <w:abstractNumId w:val="28"/>
  </w:num>
  <w:num w:numId="28">
    <w:abstractNumId w:val="4"/>
  </w:num>
  <w:num w:numId="29">
    <w:abstractNumId w:val="14"/>
  </w:num>
  <w:num w:numId="3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AAD"/>
    <w:rsid w:val="00000639"/>
    <w:rsid w:val="0000071A"/>
    <w:rsid w:val="00006E90"/>
    <w:rsid w:val="000102A2"/>
    <w:rsid w:val="00011FAB"/>
    <w:rsid w:val="000161EB"/>
    <w:rsid w:val="0002392F"/>
    <w:rsid w:val="0002584A"/>
    <w:rsid w:val="00025A35"/>
    <w:rsid w:val="00032ECC"/>
    <w:rsid w:val="00035D20"/>
    <w:rsid w:val="00036FC4"/>
    <w:rsid w:val="00046345"/>
    <w:rsid w:val="00051508"/>
    <w:rsid w:val="00054105"/>
    <w:rsid w:val="00056C50"/>
    <w:rsid w:val="00063DA8"/>
    <w:rsid w:val="00076842"/>
    <w:rsid w:val="00086C5C"/>
    <w:rsid w:val="000965CC"/>
    <w:rsid w:val="0009708C"/>
    <w:rsid w:val="000979DD"/>
    <w:rsid w:val="000A1C6C"/>
    <w:rsid w:val="000A1E27"/>
    <w:rsid w:val="000A27C8"/>
    <w:rsid w:val="000A404E"/>
    <w:rsid w:val="000A743A"/>
    <w:rsid w:val="000B1FFC"/>
    <w:rsid w:val="000B6072"/>
    <w:rsid w:val="000C1A18"/>
    <w:rsid w:val="000C4338"/>
    <w:rsid w:val="000C68DE"/>
    <w:rsid w:val="000D24F4"/>
    <w:rsid w:val="000D3750"/>
    <w:rsid w:val="000D494F"/>
    <w:rsid w:val="000D629B"/>
    <w:rsid w:val="000D62FA"/>
    <w:rsid w:val="000E0014"/>
    <w:rsid w:val="000E0489"/>
    <w:rsid w:val="000E173C"/>
    <w:rsid w:val="000E175B"/>
    <w:rsid w:val="000E3B52"/>
    <w:rsid w:val="000E7958"/>
    <w:rsid w:val="000F0280"/>
    <w:rsid w:val="00100CE9"/>
    <w:rsid w:val="00107683"/>
    <w:rsid w:val="0011191B"/>
    <w:rsid w:val="00114BC7"/>
    <w:rsid w:val="001173C2"/>
    <w:rsid w:val="001203A8"/>
    <w:rsid w:val="00121BF3"/>
    <w:rsid w:val="00123861"/>
    <w:rsid w:val="00124EA8"/>
    <w:rsid w:val="001266A1"/>
    <w:rsid w:val="00126C33"/>
    <w:rsid w:val="00127B97"/>
    <w:rsid w:val="0013282E"/>
    <w:rsid w:val="001353BB"/>
    <w:rsid w:val="00140CFB"/>
    <w:rsid w:val="001460AC"/>
    <w:rsid w:val="00146FBF"/>
    <w:rsid w:val="00147C72"/>
    <w:rsid w:val="00150C87"/>
    <w:rsid w:val="00150E78"/>
    <w:rsid w:val="00156E36"/>
    <w:rsid w:val="00160DCB"/>
    <w:rsid w:val="0016521F"/>
    <w:rsid w:val="00165DC1"/>
    <w:rsid w:val="00167682"/>
    <w:rsid w:val="00171448"/>
    <w:rsid w:val="00174DE3"/>
    <w:rsid w:val="001767B5"/>
    <w:rsid w:val="00187603"/>
    <w:rsid w:val="00194AA7"/>
    <w:rsid w:val="001951BD"/>
    <w:rsid w:val="001953E5"/>
    <w:rsid w:val="00195ED8"/>
    <w:rsid w:val="001974CE"/>
    <w:rsid w:val="001A00FF"/>
    <w:rsid w:val="001A1A18"/>
    <w:rsid w:val="001A2C41"/>
    <w:rsid w:val="001A4480"/>
    <w:rsid w:val="001A522B"/>
    <w:rsid w:val="001B1BC2"/>
    <w:rsid w:val="001B5C9A"/>
    <w:rsid w:val="001B787B"/>
    <w:rsid w:val="001C1E3C"/>
    <w:rsid w:val="001D44DF"/>
    <w:rsid w:val="001D6A34"/>
    <w:rsid w:val="001E361A"/>
    <w:rsid w:val="001F0C2C"/>
    <w:rsid w:val="001F130A"/>
    <w:rsid w:val="001F3AC2"/>
    <w:rsid w:val="001F4F44"/>
    <w:rsid w:val="001F658C"/>
    <w:rsid w:val="0022040D"/>
    <w:rsid w:val="00221A22"/>
    <w:rsid w:val="0022569B"/>
    <w:rsid w:val="00225735"/>
    <w:rsid w:val="0023019D"/>
    <w:rsid w:val="00232128"/>
    <w:rsid w:val="0023386F"/>
    <w:rsid w:val="00234926"/>
    <w:rsid w:val="00247B82"/>
    <w:rsid w:val="00251007"/>
    <w:rsid w:val="00252AE2"/>
    <w:rsid w:val="002547CB"/>
    <w:rsid w:val="00254CD0"/>
    <w:rsid w:val="002556DE"/>
    <w:rsid w:val="0025711C"/>
    <w:rsid w:val="00257617"/>
    <w:rsid w:val="00273C46"/>
    <w:rsid w:val="00280D22"/>
    <w:rsid w:val="002969DF"/>
    <w:rsid w:val="002978AA"/>
    <w:rsid w:val="002B123E"/>
    <w:rsid w:val="002B2B20"/>
    <w:rsid w:val="002B546F"/>
    <w:rsid w:val="002C5D31"/>
    <w:rsid w:val="002D178D"/>
    <w:rsid w:val="002D4D60"/>
    <w:rsid w:val="002E0A03"/>
    <w:rsid w:val="002E1D65"/>
    <w:rsid w:val="002F39D4"/>
    <w:rsid w:val="002F5BC1"/>
    <w:rsid w:val="002F68C6"/>
    <w:rsid w:val="003102FF"/>
    <w:rsid w:val="00314294"/>
    <w:rsid w:val="00321F46"/>
    <w:rsid w:val="003253C5"/>
    <w:rsid w:val="0032745E"/>
    <w:rsid w:val="00332AFC"/>
    <w:rsid w:val="003335FB"/>
    <w:rsid w:val="0033777D"/>
    <w:rsid w:val="0034154C"/>
    <w:rsid w:val="0035103C"/>
    <w:rsid w:val="00351FE7"/>
    <w:rsid w:val="00352D38"/>
    <w:rsid w:val="00357F5D"/>
    <w:rsid w:val="00361CB1"/>
    <w:rsid w:val="003627BE"/>
    <w:rsid w:val="0036402C"/>
    <w:rsid w:val="00364E6A"/>
    <w:rsid w:val="003658F3"/>
    <w:rsid w:val="003700D3"/>
    <w:rsid w:val="00370F65"/>
    <w:rsid w:val="00371FED"/>
    <w:rsid w:val="00373A68"/>
    <w:rsid w:val="0038503E"/>
    <w:rsid w:val="003856F2"/>
    <w:rsid w:val="00387DF0"/>
    <w:rsid w:val="003911F1"/>
    <w:rsid w:val="003928C7"/>
    <w:rsid w:val="00397092"/>
    <w:rsid w:val="003A3424"/>
    <w:rsid w:val="003A3E72"/>
    <w:rsid w:val="003A75A4"/>
    <w:rsid w:val="003A7E8B"/>
    <w:rsid w:val="003B16A7"/>
    <w:rsid w:val="003B1B77"/>
    <w:rsid w:val="003B2686"/>
    <w:rsid w:val="003B2B98"/>
    <w:rsid w:val="003C2A41"/>
    <w:rsid w:val="003C5D6F"/>
    <w:rsid w:val="003D06BD"/>
    <w:rsid w:val="003D3405"/>
    <w:rsid w:val="003D3B5F"/>
    <w:rsid w:val="003D489B"/>
    <w:rsid w:val="003D68CD"/>
    <w:rsid w:val="003D78EE"/>
    <w:rsid w:val="003D7A4E"/>
    <w:rsid w:val="003E1B68"/>
    <w:rsid w:val="003E1CF7"/>
    <w:rsid w:val="003E34E8"/>
    <w:rsid w:val="003E53BC"/>
    <w:rsid w:val="00402841"/>
    <w:rsid w:val="004039C9"/>
    <w:rsid w:val="0041094D"/>
    <w:rsid w:val="00420344"/>
    <w:rsid w:val="0042103C"/>
    <w:rsid w:val="0042237F"/>
    <w:rsid w:val="00422EC2"/>
    <w:rsid w:val="00435E7A"/>
    <w:rsid w:val="00437464"/>
    <w:rsid w:val="00437C8F"/>
    <w:rsid w:val="0044356C"/>
    <w:rsid w:val="0044560D"/>
    <w:rsid w:val="0045202D"/>
    <w:rsid w:val="00456CCB"/>
    <w:rsid w:val="00457ED7"/>
    <w:rsid w:val="00460129"/>
    <w:rsid w:val="00460991"/>
    <w:rsid w:val="004614EE"/>
    <w:rsid w:val="00463BB5"/>
    <w:rsid w:val="004658A7"/>
    <w:rsid w:val="004679DC"/>
    <w:rsid w:val="00470C59"/>
    <w:rsid w:val="00471859"/>
    <w:rsid w:val="00474D60"/>
    <w:rsid w:val="00480098"/>
    <w:rsid w:val="00483873"/>
    <w:rsid w:val="00483E8A"/>
    <w:rsid w:val="004864E2"/>
    <w:rsid w:val="004A1ECB"/>
    <w:rsid w:val="004A23D0"/>
    <w:rsid w:val="004A46AF"/>
    <w:rsid w:val="004A58E2"/>
    <w:rsid w:val="004A5987"/>
    <w:rsid w:val="004B01CA"/>
    <w:rsid w:val="004B1200"/>
    <w:rsid w:val="004B12F0"/>
    <w:rsid w:val="004C1F22"/>
    <w:rsid w:val="004C1F43"/>
    <w:rsid w:val="004D168B"/>
    <w:rsid w:val="004D2C77"/>
    <w:rsid w:val="004D34CD"/>
    <w:rsid w:val="004E17D9"/>
    <w:rsid w:val="004E316F"/>
    <w:rsid w:val="004E50F7"/>
    <w:rsid w:val="004E51A6"/>
    <w:rsid w:val="004E72C1"/>
    <w:rsid w:val="005001D6"/>
    <w:rsid w:val="00501FA1"/>
    <w:rsid w:val="005059CD"/>
    <w:rsid w:val="0051145A"/>
    <w:rsid w:val="00511562"/>
    <w:rsid w:val="005219CA"/>
    <w:rsid w:val="0052688E"/>
    <w:rsid w:val="00526F46"/>
    <w:rsid w:val="0053187E"/>
    <w:rsid w:val="00531EF9"/>
    <w:rsid w:val="0054019A"/>
    <w:rsid w:val="00540EF6"/>
    <w:rsid w:val="00541293"/>
    <w:rsid w:val="005425DD"/>
    <w:rsid w:val="0056437E"/>
    <w:rsid w:val="00575614"/>
    <w:rsid w:val="00580F0C"/>
    <w:rsid w:val="00582454"/>
    <w:rsid w:val="00582B6C"/>
    <w:rsid w:val="00582D6C"/>
    <w:rsid w:val="005854BD"/>
    <w:rsid w:val="00586B57"/>
    <w:rsid w:val="00590AFD"/>
    <w:rsid w:val="005933DF"/>
    <w:rsid w:val="005939EA"/>
    <w:rsid w:val="005965BC"/>
    <w:rsid w:val="005976E5"/>
    <w:rsid w:val="005A01DD"/>
    <w:rsid w:val="005A7198"/>
    <w:rsid w:val="005B0113"/>
    <w:rsid w:val="005B0172"/>
    <w:rsid w:val="005B0FF2"/>
    <w:rsid w:val="005B4FDF"/>
    <w:rsid w:val="005B7012"/>
    <w:rsid w:val="005B7043"/>
    <w:rsid w:val="005C0270"/>
    <w:rsid w:val="005C41E1"/>
    <w:rsid w:val="005C4B78"/>
    <w:rsid w:val="005C6A1B"/>
    <w:rsid w:val="005D61B6"/>
    <w:rsid w:val="005F102B"/>
    <w:rsid w:val="005F2ACB"/>
    <w:rsid w:val="005F3521"/>
    <w:rsid w:val="005F51DC"/>
    <w:rsid w:val="006041F4"/>
    <w:rsid w:val="0060504E"/>
    <w:rsid w:val="006061B6"/>
    <w:rsid w:val="006067F3"/>
    <w:rsid w:val="00614915"/>
    <w:rsid w:val="00615AFA"/>
    <w:rsid w:val="00616458"/>
    <w:rsid w:val="00622317"/>
    <w:rsid w:val="006247D8"/>
    <w:rsid w:val="0063044A"/>
    <w:rsid w:val="00634071"/>
    <w:rsid w:val="006344DE"/>
    <w:rsid w:val="00634530"/>
    <w:rsid w:val="00634536"/>
    <w:rsid w:val="00634CAB"/>
    <w:rsid w:val="00640F4D"/>
    <w:rsid w:val="006551AD"/>
    <w:rsid w:val="00656D62"/>
    <w:rsid w:val="00657B9D"/>
    <w:rsid w:val="0066230C"/>
    <w:rsid w:val="00667417"/>
    <w:rsid w:val="006766A7"/>
    <w:rsid w:val="00677E63"/>
    <w:rsid w:val="00681662"/>
    <w:rsid w:val="00682ABD"/>
    <w:rsid w:val="006934A5"/>
    <w:rsid w:val="006945BD"/>
    <w:rsid w:val="0069519A"/>
    <w:rsid w:val="006A2971"/>
    <w:rsid w:val="006A3AA2"/>
    <w:rsid w:val="006A3D6D"/>
    <w:rsid w:val="006A48FF"/>
    <w:rsid w:val="006A4E28"/>
    <w:rsid w:val="006A658D"/>
    <w:rsid w:val="006B090E"/>
    <w:rsid w:val="006B2507"/>
    <w:rsid w:val="006B75DE"/>
    <w:rsid w:val="006C0EEA"/>
    <w:rsid w:val="006C6B9B"/>
    <w:rsid w:val="006C7AB4"/>
    <w:rsid w:val="006D0A17"/>
    <w:rsid w:val="006D5D98"/>
    <w:rsid w:val="006D7CAC"/>
    <w:rsid w:val="006E283A"/>
    <w:rsid w:val="006E39EF"/>
    <w:rsid w:val="006E7A0A"/>
    <w:rsid w:val="006F1748"/>
    <w:rsid w:val="006F3A23"/>
    <w:rsid w:val="006F46CB"/>
    <w:rsid w:val="006F5F85"/>
    <w:rsid w:val="007003BE"/>
    <w:rsid w:val="007008C4"/>
    <w:rsid w:val="007030AF"/>
    <w:rsid w:val="007032AC"/>
    <w:rsid w:val="007078F8"/>
    <w:rsid w:val="00710526"/>
    <w:rsid w:val="00710EC9"/>
    <w:rsid w:val="0071208A"/>
    <w:rsid w:val="00716AE6"/>
    <w:rsid w:val="00733DC7"/>
    <w:rsid w:val="0074273C"/>
    <w:rsid w:val="00747056"/>
    <w:rsid w:val="00750C79"/>
    <w:rsid w:val="0075486E"/>
    <w:rsid w:val="00763072"/>
    <w:rsid w:val="00764B60"/>
    <w:rsid w:val="00774766"/>
    <w:rsid w:val="00785AAD"/>
    <w:rsid w:val="0078692A"/>
    <w:rsid w:val="00792BE1"/>
    <w:rsid w:val="00792C83"/>
    <w:rsid w:val="00792E23"/>
    <w:rsid w:val="007944F0"/>
    <w:rsid w:val="007959F9"/>
    <w:rsid w:val="007A371D"/>
    <w:rsid w:val="007A6462"/>
    <w:rsid w:val="007B0093"/>
    <w:rsid w:val="007B1606"/>
    <w:rsid w:val="007B43E6"/>
    <w:rsid w:val="007B6C44"/>
    <w:rsid w:val="007C2CA3"/>
    <w:rsid w:val="007C4008"/>
    <w:rsid w:val="007C4CE6"/>
    <w:rsid w:val="007D265E"/>
    <w:rsid w:val="007D311E"/>
    <w:rsid w:val="007D42AE"/>
    <w:rsid w:val="007E5FE3"/>
    <w:rsid w:val="007F1BDB"/>
    <w:rsid w:val="00802C54"/>
    <w:rsid w:val="0080393E"/>
    <w:rsid w:val="0080578D"/>
    <w:rsid w:val="00805F39"/>
    <w:rsid w:val="0081223E"/>
    <w:rsid w:val="00813F79"/>
    <w:rsid w:val="00815654"/>
    <w:rsid w:val="008214BB"/>
    <w:rsid w:val="00825AFE"/>
    <w:rsid w:val="00830694"/>
    <w:rsid w:val="00830DBD"/>
    <w:rsid w:val="008422E6"/>
    <w:rsid w:val="00844988"/>
    <w:rsid w:val="00844B3B"/>
    <w:rsid w:val="00846B6E"/>
    <w:rsid w:val="00853403"/>
    <w:rsid w:val="00854CB0"/>
    <w:rsid w:val="00854D72"/>
    <w:rsid w:val="00854EA6"/>
    <w:rsid w:val="00881585"/>
    <w:rsid w:val="00892173"/>
    <w:rsid w:val="008B2C09"/>
    <w:rsid w:val="008B6C27"/>
    <w:rsid w:val="008C1AFF"/>
    <w:rsid w:val="008C3786"/>
    <w:rsid w:val="008C7D26"/>
    <w:rsid w:val="008D0506"/>
    <w:rsid w:val="008D4A81"/>
    <w:rsid w:val="008E0F2B"/>
    <w:rsid w:val="008E4EA4"/>
    <w:rsid w:val="008F2992"/>
    <w:rsid w:val="008F2EDD"/>
    <w:rsid w:val="008F40DF"/>
    <w:rsid w:val="008F5FA3"/>
    <w:rsid w:val="0090185A"/>
    <w:rsid w:val="00905A40"/>
    <w:rsid w:val="00905D8D"/>
    <w:rsid w:val="00907468"/>
    <w:rsid w:val="00916330"/>
    <w:rsid w:val="009178A8"/>
    <w:rsid w:val="00921C8D"/>
    <w:rsid w:val="00931A38"/>
    <w:rsid w:val="009327D8"/>
    <w:rsid w:val="009347A1"/>
    <w:rsid w:val="00937A47"/>
    <w:rsid w:val="00937B3C"/>
    <w:rsid w:val="009421CE"/>
    <w:rsid w:val="00943199"/>
    <w:rsid w:val="0095607F"/>
    <w:rsid w:val="00956854"/>
    <w:rsid w:val="009610A1"/>
    <w:rsid w:val="00961F28"/>
    <w:rsid w:val="0096254E"/>
    <w:rsid w:val="00964CDC"/>
    <w:rsid w:val="00965E58"/>
    <w:rsid w:val="00966FE1"/>
    <w:rsid w:val="00971ABA"/>
    <w:rsid w:val="00976AF9"/>
    <w:rsid w:val="00980D5D"/>
    <w:rsid w:val="0099120E"/>
    <w:rsid w:val="009978E3"/>
    <w:rsid w:val="009A220E"/>
    <w:rsid w:val="009A2DDB"/>
    <w:rsid w:val="009A3221"/>
    <w:rsid w:val="009B1E41"/>
    <w:rsid w:val="009B4EF8"/>
    <w:rsid w:val="009C1B1C"/>
    <w:rsid w:val="009C1F2D"/>
    <w:rsid w:val="009D1064"/>
    <w:rsid w:val="009D2A97"/>
    <w:rsid w:val="009E2FF6"/>
    <w:rsid w:val="009E4275"/>
    <w:rsid w:val="009F0BDF"/>
    <w:rsid w:val="009F0D37"/>
    <w:rsid w:val="009F1DD4"/>
    <w:rsid w:val="009F778F"/>
    <w:rsid w:val="00A00B53"/>
    <w:rsid w:val="00A0144D"/>
    <w:rsid w:val="00A054A0"/>
    <w:rsid w:val="00A06349"/>
    <w:rsid w:val="00A06D8B"/>
    <w:rsid w:val="00A168C0"/>
    <w:rsid w:val="00A20681"/>
    <w:rsid w:val="00A208C1"/>
    <w:rsid w:val="00A216EB"/>
    <w:rsid w:val="00A22AD0"/>
    <w:rsid w:val="00A26833"/>
    <w:rsid w:val="00A3313B"/>
    <w:rsid w:val="00A3516B"/>
    <w:rsid w:val="00A35279"/>
    <w:rsid w:val="00A36926"/>
    <w:rsid w:val="00A421FE"/>
    <w:rsid w:val="00A4263F"/>
    <w:rsid w:val="00A42D0D"/>
    <w:rsid w:val="00A51756"/>
    <w:rsid w:val="00A5273A"/>
    <w:rsid w:val="00A54E86"/>
    <w:rsid w:val="00A563EC"/>
    <w:rsid w:val="00A61179"/>
    <w:rsid w:val="00A645A9"/>
    <w:rsid w:val="00A67E35"/>
    <w:rsid w:val="00A714A6"/>
    <w:rsid w:val="00A7267F"/>
    <w:rsid w:val="00A76AC5"/>
    <w:rsid w:val="00A80251"/>
    <w:rsid w:val="00A85D58"/>
    <w:rsid w:val="00A90A1E"/>
    <w:rsid w:val="00A920BF"/>
    <w:rsid w:val="00A9238A"/>
    <w:rsid w:val="00AA2675"/>
    <w:rsid w:val="00AA28F5"/>
    <w:rsid w:val="00AA55F1"/>
    <w:rsid w:val="00AA59E1"/>
    <w:rsid w:val="00AB5AB3"/>
    <w:rsid w:val="00AC5E3C"/>
    <w:rsid w:val="00AD1B6F"/>
    <w:rsid w:val="00AE127A"/>
    <w:rsid w:val="00AF4798"/>
    <w:rsid w:val="00AF48BA"/>
    <w:rsid w:val="00AF762C"/>
    <w:rsid w:val="00B00C49"/>
    <w:rsid w:val="00B03ACC"/>
    <w:rsid w:val="00B06AF7"/>
    <w:rsid w:val="00B07054"/>
    <w:rsid w:val="00B1032D"/>
    <w:rsid w:val="00B17B84"/>
    <w:rsid w:val="00B20182"/>
    <w:rsid w:val="00B23912"/>
    <w:rsid w:val="00B2513B"/>
    <w:rsid w:val="00B26DCA"/>
    <w:rsid w:val="00B3090A"/>
    <w:rsid w:val="00B334C1"/>
    <w:rsid w:val="00B34BA8"/>
    <w:rsid w:val="00B41201"/>
    <w:rsid w:val="00B41CC4"/>
    <w:rsid w:val="00B42DCF"/>
    <w:rsid w:val="00B44508"/>
    <w:rsid w:val="00B6044B"/>
    <w:rsid w:val="00B67F3A"/>
    <w:rsid w:val="00B8269D"/>
    <w:rsid w:val="00B82D94"/>
    <w:rsid w:val="00B86F22"/>
    <w:rsid w:val="00B9025C"/>
    <w:rsid w:val="00B90698"/>
    <w:rsid w:val="00B906BC"/>
    <w:rsid w:val="00B91B1D"/>
    <w:rsid w:val="00B953EB"/>
    <w:rsid w:val="00BA4E7F"/>
    <w:rsid w:val="00BA7739"/>
    <w:rsid w:val="00BC35F2"/>
    <w:rsid w:val="00BC5746"/>
    <w:rsid w:val="00BC7E4A"/>
    <w:rsid w:val="00BD154B"/>
    <w:rsid w:val="00BD2E84"/>
    <w:rsid w:val="00BD6B48"/>
    <w:rsid w:val="00BD74C6"/>
    <w:rsid w:val="00BD7B0C"/>
    <w:rsid w:val="00BE581A"/>
    <w:rsid w:val="00BF58C3"/>
    <w:rsid w:val="00C001E1"/>
    <w:rsid w:val="00C004C7"/>
    <w:rsid w:val="00C00842"/>
    <w:rsid w:val="00C01D66"/>
    <w:rsid w:val="00C11451"/>
    <w:rsid w:val="00C11E6F"/>
    <w:rsid w:val="00C11F09"/>
    <w:rsid w:val="00C13502"/>
    <w:rsid w:val="00C147E8"/>
    <w:rsid w:val="00C218A8"/>
    <w:rsid w:val="00C2499C"/>
    <w:rsid w:val="00C2797E"/>
    <w:rsid w:val="00C31ACE"/>
    <w:rsid w:val="00C321E1"/>
    <w:rsid w:val="00C34B8E"/>
    <w:rsid w:val="00C353E9"/>
    <w:rsid w:val="00C35CE5"/>
    <w:rsid w:val="00C379B6"/>
    <w:rsid w:val="00C37B75"/>
    <w:rsid w:val="00C4146C"/>
    <w:rsid w:val="00C41AE8"/>
    <w:rsid w:val="00C60A63"/>
    <w:rsid w:val="00C61E88"/>
    <w:rsid w:val="00C66250"/>
    <w:rsid w:val="00C71BD8"/>
    <w:rsid w:val="00C72FB4"/>
    <w:rsid w:val="00C91BDF"/>
    <w:rsid w:val="00C9234C"/>
    <w:rsid w:val="00C93BD9"/>
    <w:rsid w:val="00C95639"/>
    <w:rsid w:val="00C9611B"/>
    <w:rsid w:val="00C962ED"/>
    <w:rsid w:val="00CB35B1"/>
    <w:rsid w:val="00CB4798"/>
    <w:rsid w:val="00CC1674"/>
    <w:rsid w:val="00CC2ED1"/>
    <w:rsid w:val="00CC36FB"/>
    <w:rsid w:val="00CC39DA"/>
    <w:rsid w:val="00CD16F3"/>
    <w:rsid w:val="00CD22CA"/>
    <w:rsid w:val="00CD4CC3"/>
    <w:rsid w:val="00CE3416"/>
    <w:rsid w:val="00CF08DF"/>
    <w:rsid w:val="00CF0D6D"/>
    <w:rsid w:val="00CF1809"/>
    <w:rsid w:val="00CF1C51"/>
    <w:rsid w:val="00CF2A2C"/>
    <w:rsid w:val="00CF412C"/>
    <w:rsid w:val="00CF6622"/>
    <w:rsid w:val="00D01D68"/>
    <w:rsid w:val="00D05D47"/>
    <w:rsid w:val="00D06C61"/>
    <w:rsid w:val="00D13D13"/>
    <w:rsid w:val="00D14B80"/>
    <w:rsid w:val="00D21B8A"/>
    <w:rsid w:val="00D26FBE"/>
    <w:rsid w:val="00D31797"/>
    <w:rsid w:val="00D3611F"/>
    <w:rsid w:val="00D4210B"/>
    <w:rsid w:val="00D46786"/>
    <w:rsid w:val="00D478DA"/>
    <w:rsid w:val="00D51423"/>
    <w:rsid w:val="00D5780E"/>
    <w:rsid w:val="00D60944"/>
    <w:rsid w:val="00D71B99"/>
    <w:rsid w:val="00D728EC"/>
    <w:rsid w:val="00D74C5A"/>
    <w:rsid w:val="00D772B1"/>
    <w:rsid w:val="00D77D94"/>
    <w:rsid w:val="00D8130A"/>
    <w:rsid w:val="00D81481"/>
    <w:rsid w:val="00D81A5E"/>
    <w:rsid w:val="00D84A03"/>
    <w:rsid w:val="00D95306"/>
    <w:rsid w:val="00DA0A4D"/>
    <w:rsid w:val="00DA3BA7"/>
    <w:rsid w:val="00DA4AD9"/>
    <w:rsid w:val="00DA4B59"/>
    <w:rsid w:val="00DA5C79"/>
    <w:rsid w:val="00DC02DE"/>
    <w:rsid w:val="00DC070A"/>
    <w:rsid w:val="00DC14FD"/>
    <w:rsid w:val="00DC1607"/>
    <w:rsid w:val="00DD6C4B"/>
    <w:rsid w:val="00DE105F"/>
    <w:rsid w:val="00DE10D5"/>
    <w:rsid w:val="00DE1453"/>
    <w:rsid w:val="00DE3008"/>
    <w:rsid w:val="00DF6872"/>
    <w:rsid w:val="00E01A77"/>
    <w:rsid w:val="00E04F66"/>
    <w:rsid w:val="00E05624"/>
    <w:rsid w:val="00E05E09"/>
    <w:rsid w:val="00E15BB6"/>
    <w:rsid w:val="00E15D61"/>
    <w:rsid w:val="00E16B94"/>
    <w:rsid w:val="00E17A83"/>
    <w:rsid w:val="00E2149A"/>
    <w:rsid w:val="00E244F4"/>
    <w:rsid w:val="00E3055B"/>
    <w:rsid w:val="00E32FD8"/>
    <w:rsid w:val="00E359A1"/>
    <w:rsid w:val="00E4046F"/>
    <w:rsid w:val="00E44C4D"/>
    <w:rsid w:val="00E50CF2"/>
    <w:rsid w:val="00E55225"/>
    <w:rsid w:val="00E616BA"/>
    <w:rsid w:val="00E61B24"/>
    <w:rsid w:val="00E67808"/>
    <w:rsid w:val="00E715E5"/>
    <w:rsid w:val="00E71FA3"/>
    <w:rsid w:val="00E72F48"/>
    <w:rsid w:val="00E73C30"/>
    <w:rsid w:val="00E744F6"/>
    <w:rsid w:val="00E76B1B"/>
    <w:rsid w:val="00EA351B"/>
    <w:rsid w:val="00EA355C"/>
    <w:rsid w:val="00EA5DC5"/>
    <w:rsid w:val="00EB0250"/>
    <w:rsid w:val="00EB3BFC"/>
    <w:rsid w:val="00EB4563"/>
    <w:rsid w:val="00EC0101"/>
    <w:rsid w:val="00EC46B0"/>
    <w:rsid w:val="00EC5A64"/>
    <w:rsid w:val="00EC6A62"/>
    <w:rsid w:val="00EC6B6B"/>
    <w:rsid w:val="00EC7A64"/>
    <w:rsid w:val="00ED63B8"/>
    <w:rsid w:val="00EE6752"/>
    <w:rsid w:val="00F0213F"/>
    <w:rsid w:val="00F06479"/>
    <w:rsid w:val="00F10504"/>
    <w:rsid w:val="00F13373"/>
    <w:rsid w:val="00F13F95"/>
    <w:rsid w:val="00F167F9"/>
    <w:rsid w:val="00F21CF3"/>
    <w:rsid w:val="00F23321"/>
    <w:rsid w:val="00F26147"/>
    <w:rsid w:val="00F27FBD"/>
    <w:rsid w:val="00F30738"/>
    <w:rsid w:val="00F30BC9"/>
    <w:rsid w:val="00F352F7"/>
    <w:rsid w:val="00F356E1"/>
    <w:rsid w:val="00F35898"/>
    <w:rsid w:val="00F402DD"/>
    <w:rsid w:val="00F426E1"/>
    <w:rsid w:val="00F42C22"/>
    <w:rsid w:val="00F4640B"/>
    <w:rsid w:val="00F5044F"/>
    <w:rsid w:val="00F56B29"/>
    <w:rsid w:val="00F66E46"/>
    <w:rsid w:val="00F67742"/>
    <w:rsid w:val="00F730F1"/>
    <w:rsid w:val="00F73CC6"/>
    <w:rsid w:val="00F74738"/>
    <w:rsid w:val="00F9220F"/>
    <w:rsid w:val="00F93CFF"/>
    <w:rsid w:val="00F948BF"/>
    <w:rsid w:val="00F95527"/>
    <w:rsid w:val="00F97C2B"/>
    <w:rsid w:val="00FA01D4"/>
    <w:rsid w:val="00FA0539"/>
    <w:rsid w:val="00FA30F3"/>
    <w:rsid w:val="00FA5B64"/>
    <w:rsid w:val="00FA6E61"/>
    <w:rsid w:val="00FA7607"/>
    <w:rsid w:val="00FA7D15"/>
    <w:rsid w:val="00FB0F0C"/>
    <w:rsid w:val="00FB1851"/>
    <w:rsid w:val="00FB63F9"/>
    <w:rsid w:val="00FD1FDA"/>
    <w:rsid w:val="00FD63DE"/>
    <w:rsid w:val="00FD6C68"/>
    <w:rsid w:val="00FE1929"/>
    <w:rsid w:val="00FE46B6"/>
    <w:rsid w:val="00FE7B6A"/>
    <w:rsid w:val="00FF5097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5055"/>
  <w15:docId w15:val="{0D7E22E4-7CB5-457F-931D-01CA7457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516B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E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5AA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85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334C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3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B334C1"/>
    <w:rPr>
      <w:b/>
      <w:bCs/>
      <w:color w:val="000000"/>
    </w:rPr>
  </w:style>
  <w:style w:type="paragraph" w:customStyle="1" w:styleId="11">
    <w:name w:val="Абзац списка1"/>
    <w:basedOn w:val="a"/>
    <w:link w:val="a8"/>
    <w:uiPriority w:val="99"/>
    <w:rsid w:val="00B334C1"/>
    <w:pPr>
      <w:ind w:left="720"/>
      <w:contextualSpacing/>
    </w:pPr>
    <w:rPr>
      <w:szCs w:val="20"/>
    </w:rPr>
  </w:style>
  <w:style w:type="character" w:customStyle="1" w:styleId="a8">
    <w:name w:val="Абзац списка Знак"/>
    <w:link w:val="11"/>
    <w:uiPriority w:val="99"/>
    <w:locked/>
    <w:rsid w:val="00B334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Титул РПД"/>
    <w:basedOn w:val="a"/>
    <w:rsid w:val="00B334C1"/>
    <w:pPr>
      <w:suppressAutoHyphens/>
      <w:jc w:val="center"/>
    </w:pPr>
    <w:rPr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A351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5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A3516B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351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A3516B"/>
    <w:rPr>
      <w:color w:val="0000FF"/>
      <w:u w:val="single"/>
    </w:rPr>
  </w:style>
  <w:style w:type="paragraph" w:customStyle="1" w:styleId="style3">
    <w:name w:val="style3"/>
    <w:basedOn w:val="a"/>
    <w:rsid w:val="00A3516B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A351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A351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Обычный1"/>
    <w:rsid w:val="00A351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Normal (Web)"/>
    <w:basedOn w:val="a"/>
    <w:uiPriority w:val="99"/>
    <w:rsid w:val="00965E5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965E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Знак Знак4"/>
    <w:basedOn w:val="a"/>
    <w:rsid w:val="00695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3 Знак Знак"/>
    <w:basedOn w:val="a"/>
    <w:rsid w:val="001F3A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nhideWhenUsed/>
    <w:rsid w:val="00FD63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6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D63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D6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9568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56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List"/>
    <w:basedOn w:val="a"/>
    <w:rsid w:val="006247D8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FontStyle48">
    <w:name w:val="Font Style48"/>
    <w:rsid w:val="00C11E6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"/>
    <w:rsid w:val="00C11E6F"/>
    <w:pPr>
      <w:widowControl w:val="0"/>
      <w:autoSpaceDE w:val="0"/>
      <w:autoSpaceDN w:val="0"/>
      <w:adjustRightInd w:val="0"/>
      <w:spacing w:line="494" w:lineRule="exact"/>
      <w:ind w:firstLine="715"/>
      <w:jc w:val="both"/>
    </w:pPr>
  </w:style>
  <w:style w:type="paragraph" w:styleId="HTML">
    <w:name w:val="HTML Preformatted"/>
    <w:basedOn w:val="a"/>
    <w:link w:val="HTML0"/>
    <w:rsid w:val="00121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121BF3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Style11">
    <w:name w:val="Style11"/>
    <w:basedOn w:val="a"/>
    <w:rsid w:val="00121BF3"/>
    <w:pPr>
      <w:widowControl w:val="0"/>
      <w:autoSpaceDE w:val="0"/>
      <w:autoSpaceDN w:val="0"/>
      <w:adjustRightInd w:val="0"/>
      <w:spacing w:line="519" w:lineRule="exact"/>
      <w:ind w:firstLine="715"/>
      <w:jc w:val="both"/>
    </w:pPr>
  </w:style>
  <w:style w:type="character" w:customStyle="1" w:styleId="FontStyle44">
    <w:name w:val="Font Style44"/>
    <w:rsid w:val="00121BF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3">
    <w:name w:val="Абзац списка2"/>
    <w:basedOn w:val="a"/>
    <w:rsid w:val="00121B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41094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094D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0"/>
    <w:rsid w:val="0056437E"/>
  </w:style>
  <w:style w:type="paragraph" w:customStyle="1" w:styleId="32">
    <w:name w:val="Знак Знак3 Знак Знак Знак Знак"/>
    <w:basedOn w:val="a"/>
    <w:rsid w:val="004435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 Знак3 Знак Знак"/>
    <w:basedOn w:val="a"/>
    <w:rsid w:val="00DE10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 Знак3 Знак Знак Знак Знак"/>
    <w:basedOn w:val="a"/>
    <w:rsid w:val="00815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__________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87F5-299F-4CDA-A2E2-DDA6BAA8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14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GAPS</dc:creator>
  <cp:keywords/>
  <dc:description/>
  <cp:lastModifiedBy>Анисимов Валерий Валериевич</cp:lastModifiedBy>
  <cp:revision>101</cp:revision>
  <cp:lastPrinted>2020-06-17T11:24:00Z</cp:lastPrinted>
  <dcterms:created xsi:type="dcterms:W3CDTF">2019-06-13T11:58:00Z</dcterms:created>
  <dcterms:modified xsi:type="dcterms:W3CDTF">2023-04-27T12:27:00Z</dcterms:modified>
</cp:coreProperties>
</file>