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F12DEE" w:rsidRPr="00F12DEE" w14:paraId="5EFD50CD" w14:textId="77777777" w:rsidTr="006206E4">
        <w:tc>
          <w:tcPr>
            <w:tcW w:w="3828" w:type="dxa"/>
          </w:tcPr>
          <w:p w14:paraId="4E5DF6E4" w14:textId="583BD6A2" w:rsidR="006206E4" w:rsidRPr="006206E4" w:rsidRDefault="00F12DEE" w:rsidP="00F12DEE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</w:rPr>
            </w:pPr>
            <w:r w:rsidRPr="00F12DEE">
              <w:rPr>
                <w:rFonts w:asciiTheme="majorHAnsi" w:hAnsiTheme="majorHAnsi" w:cstheme="majorHAnsi"/>
              </w:rPr>
              <w:object w:dxaOrig="2676" w:dyaOrig="1992" w14:anchorId="4F8221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6pt;height:88.6pt" o:ole="">
                  <v:imagedata r:id="rId5" o:title=""/>
                </v:shape>
                <o:OLEObject Type="Embed" ProgID="PBrush" ShapeID="_x0000_i1025" DrawAspect="Content" ObjectID="_1775747252" r:id="rId6"/>
              </w:object>
            </w:r>
          </w:p>
        </w:tc>
        <w:tc>
          <w:tcPr>
            <w:tcW w:w="5811" w:type="dxa"/>
            <w:vAlign w:val="bottom"/>
          </w:tcPr>
          <w:p w14:paraId="72A27F5F" w14:textId="0F650C9F" w:rsidR="00895253" w:rsidRPr="00C97964" w:rsidRDefault="00C97964" w:rsidP="00895253">
            <w:pPr>
              <w:pStyle w:val="a5"/>
              <w:numPr>
                <w:ilvl w:val="12"/>
                <w:numId w:val="0"/>
              </w:numPr>
              <w:jc w:val="right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36"/>
                <w:szCs w:val="36"/>
              </w:rPr>
            </w:pPr>
            <w:hyperlink r:id="rId7" w:history="1">
              <w:r w:rsidR="00C64A67" w:rsidRPr="00C97964">
                <w:rPr>
                  <w:rStyle w:val="a7"/>
                  <w:rFonts w:asciiTheme="majorHAnsi" w:hAnsiTheme="majorHAnsi" w:cstheme="majorHAnsi"/>
                  <w:b/>
                  <w:bCs/>
                  <w:color w:val="1F3864" w:themeColor="accent1" w:themeShade="80"/>
                  <w:sz w:val="36"/>
                  <w:szCs w:val="36"/>
                  <w:u w:val="none"/>
                </w:rPr>
                <w:t>htcc.muctr.ru</w:t>
              </w:r>
            </w:hyperlink>
          </w:p>
        </w:tc>
      </w:tr>
    </w:tbl>
    <w:p w14:paraId="3711BAE4" w14:textId="77777777" w:rsidR="00F12DEE" w:rsidRDefault="00F12DEE" w:rsidP="00F12DEE">
      <w:pPr>
        <w:pStyle w:val="a5"/>
        <w:numPr>
          <w:ilvl w:val="12"/>
          <w:numId w:val="0"/>
        </w:numPr>
        <w:rPr>
          <w:rFonts w:asciiTheme="majorHAnsi" w:hAnsiTheme="majorHAnsi" w:cstheme="majorHAnsi"/>
          <w:b/>
          <w:bCs/>
          <w:sz w:val="24"/>
          <w:szCs w:val="24"/>
        </w:rPr>
      </w:pPr>
    </w:p>
    <w:p w14:paraId="27270826" w14:textId="77777777" w:rsidR="00895253" w:rsidRPr="00F12DEE" w:rsidRDefault="00895253" w:rsidP="00895253">
      <w:pPr>
        <w:pStyle w:val="a5"/>
        <w:numPr>
          <w:ilvl w:val="12"/>
          <w:numId w:val="0"/>
        </w:numPr>
        <w:jc w:val="left"/>
        <w:rPr>
          <w:rFonts w:asciiTheme="majorHAnsi" w:hAnsiTheme="majorHAnsi" w:cstheme="majorHAnsi"/>
          <w:b/>
          <w:color w:val="1F3864" w:themeColor="accent1" w:themeShade="80"/>
          <w:sz w:val="32"/>
          <w:szCs w:val="32"/>
        </w:rPr>
      </w:pPr>
      <w:r w:rsidRPr="00F12DEE">
        <w:rPr>
          <w:rFonts w:asciiTheme="majorHAnsi" w:hAnsiTheme="majorHAnsi" w:cstheme="majorHAnsi"/>
          <w:color w:val="1F3864" w:themeColor="accent1" w:themeShade="80"/>
          <w:sz w:val="32"/>
          <w:szCs w:val="32"/>
        </w:rPr>
        <w:t xml:space="preserve">Всероссийская межотраслевая научная конференция </w:t>
      </w:r>
      <w:r w:rsidRPr="00F12DEE">
        <w:rPr>
          <w:rFonts w:asciiTheme="majorHAnsi" w:hAnsiTheme="majorHAnsi" w:cstheme="majorHAnsi"/>
          <w:b/>
          <w:color w:val="1F3864" w:themeColor="accent1" w:themeShade="80"/>
          <w:sz w:val="32"/>
          <w:szCs w:val="32"/>
        </w:rPr>
        <w:t>Высокотемпературные керамические композиционные материалы ВТККМ-2024</w:t>
      </w:r>
    </w:p>
    <w:p w14:paraId="0E00A51E" w14:textId="35AA2E4A" w:rsidR="00895253" w:rsidRPr="00895253" w:rsidRDefault="00895253" w:rsidP="00895253">
      <w:pPr>
        <w:pStyle w:val="a5"/>
        <w:numPr>
          <w:ilvl w:val="12"/>
          <w:numId w:val="0"/>
        </w:numPr>
        <w:spacing w:before="240"/>
        <w:jc w:val="left"/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  <w:r w:rsidRPr="00895253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Российский химико-технологический университет имени Д.И. Менделеева</w:t>
      </w:r>
    </w:p>
    <w:p w14:paraId="1343B297" w14:textId="10FB09ED" w:rsidR="00895253" w:rsidRPr="00895253" w:rsidRDefault="00895253" w:rsidP="00F12DEE">
      <w:pPr>
        <w:pStyle w:val="a5"/>
        <w:numPr>
          <w:ilvl w:val="12"/>
          <w:numId w:val="0"/>
        </w:numPr>
        <w:jc w:val="both"/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  <w:r w:rsidRPr="00895253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26 – 28 августа 2024 г</w:t>
      </w:r>
      <w:r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>ода</w:t>
      </w:r>
    </w:p>
    <w:p w14:paraId="50ADDC31" w14:textId="77777777" w:rsidR="00895253" w:rsidRDefault="00895253" w:rsidP="00F12DEE">
      <w:pPr>
        <w:pStyle w:val="a5"/>
        <w:numPr>
          <w:ilvl w:val="12"/>
          <w:numId w:val="0"/>
        </w:numPr>
        <w:jc w:val="both"/>
        <w:rPr>
          <w:rFonts w:asciiTheme="majorHAnsi" w:hAnsiTheme="majorHAnsi" w:cstheme="majorHAnsi"/>
          <w:b/>
          <w:color w:val="1F3864" w:themeColor="accent1" w:themeShade="80"/>
          <w:sz w:val="32"/>
          <w:szCs w:val="32"/>
        </w:rPr>
      </w:pPr>
    </w:p>
    <w:p w14:paraId="38756181" w14:textId="49CB31D6" w:rsidR="00895253" w:rsidRPr="00895253" w:rsidRDefault="00895253" w:rsidP="00F12DEE">
      <w:pPr>
        <w:pStyle w:val="a5"/>
        <w:numPr>
          <w:ilvl w:val="12"/>
          <w:numId w:val="0"/>
        </w:numPr>
        <w:jc w:val="both"/>
        <w:rPr>
          <w:rFonts w:asciiTheme="majorHAnsi" w:hAnsiTheme="majorHAnsi" w:cstheme="majorHAnsi"/>
          <w:b/>
          <w:color w:val="1F3864" w:themeColor="accent1" w:themeShade="80"/>
          <w:sz w:val="32"/>
          <w:szCs w:val="32"/>
        </w:rPr>
      </w:pPr>
      <w:r w:rsidRPr="00895253">
        <w:rPr>
          <w:rFonts w:asciiTheme="majorHAnsi" w:hAnsiTheme="majorHAnsi" w:cstheme="majorHAnsi"/>
          <w:b/>
          <w:color w:val="1F3864" w:themeColor="accent1" w:themeShade="80"/>
          <w:sz w:val="32"/>
          <w:szCs w:val="32"/>
        </w:rPr>
        <w:t>Уважаемые коллеги!</w:t>
      </w:r>
    </w:p>
    <w:p w14:paraId="5CE68852" w14:textId="77B8B46B" w:rsidR="00895253" w:rsidRPr="00895253" w:rsidRDefault="00895253" w:rsidP="00F12DEE">
      <w:pPr>
        <w:pStyle w:val="a5"/>
        <w:numPr>
          <w:ilvl w:val="12"/>
          <w:numId w:val="0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95253">
        <w:rPr>
          <w:rFonts w:asciiTheme="majorHAnsi" w:hAnsiTheme="majorHAnsi" w:cstheme="majorHAnsi"/>
          <w:sz w:val="28"/>
          <w:szCs w:val="28"/>
        </w:rPr>
        <w:t>Приглашаем Вас принять участие во Всероссийской межотраслев</w:t>
      </w:r>
      <w:r>
        <w:rPr>
          <w:rFonts w:asciiTheme="majorHAnsi" w:hAnsiTheme="majorHAnsi" w:cstheme="majorHAnsi"/>
          <w:sz w:val="28"/>
          <w:szCs w:val="28"/>
        </w:rPr>
        <w:t>ой</w:t>
      </w:r>
      <w:r w:rsidRPr="00895253">
        <w:rPr>
          <w:rFonts w:asciiTheme="majorHAnsi" w:hAnsiTheme="majorHAnsi" w:cstheme="majorHAnsi"/>
          <w:sz w:val="28"/>
          <w:szCs w:val="28"/>
        </w:rPr>
        <w:t xml:space="preserve"> научн</w:t>
      </w:r>
      <w:r>
        <w:rPr>
          <w:rFonts w:asciiTheme="majorHAnsi" w:hAnsiTheme="majorHAnsi" w:cstheme="majorHAnsi"/>
          <w:sz w:val="28"/>
          <w:szCs w:val="28"/>
        </w:rPr>
        <w:t>ой</w:t>
      </w:r>
      <w:r w:rsidRPr="00895253">
        <w:rPr>
          <w:rFonts w:asciiTheme="majorHAnsi" w:hAnsiTheme="majorHAnsi" w:cstheme="majorHAnsi"/>
          <w:sz w:val="28"/>
          <w:szCs w:val="28"/>
        </w:rPr>
        <w:t xml:space="preserve"> конференци</w:t>
      </w:r>
      <w:r>
        <w:rPr>
          <w:rFonts w:asciiTheme="majorHAnsi" w:hAnsiTheme="majorHAnsi" w:cstheme="majorHAnsi"/>
          <w:sz w:val="28"/>
          <w:szCs w:val="28"/>
        </w:rPr>
        <w:t>и</w:t>
      </w:r>
      <w:r w:rsidRPr="00895253">
        <w:rPr>
          <w:rFonts w:asciiTheme="majorHAnsi" w:hAnsiTheme="majorHAnsi" w:cstheme="majorHAnsi"/>
          <w:sz w:val="28"/>
          <w:szCs w:val="28"/>
        </w:rPr>
        <w:t xml:space="preserve"> </w:t>
      </w:r>
      <w:r w:rsidRPr="00895253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>Высокотемпературные керамические композиционные материалы</w:t>
      </w:r>
      <w:r w:rsidRPr="00895253">
        <w:rPr>
          <w:rFonts w:asciiTheme="majorHAnsi" w:hAnsiTheme="majorHAnsi" w:cstheme="majorHAnsi"/>
          <w:sz w:val="28"/>
          <w:szCs w:val="28"/>
        </w:rPr>
        <w:t xml:space="preserve">, которая состоится </w:t>
      </w:r>
      <w:r w:rsidRPr="00895253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>с 26 по 28 августа 2024</w:t>
      </w:r>
      <w:r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 xml:space="preserve"> года</w:t>
      </w:r>
      <w:r w:rsidRPr="00895253">
        <w:rPr>
          <w:rFonts w:asciiTheme="majorHAnsi" w:hAnsiTheme="majorHAnsi" w:cstheme="majorHAnsi"/>
          <w:b/>
          <w:color w:val="1F3864" w:themeColor="accent1" w:themeShade="80"/>
          <w:sz w:val="28"/>
          <w:szCs w:val="28"/>
        </w:rPr>
        <w:t xml:space="preserve"> </w:t>
      </w:r>
      <w:r w:rsidRPr="00895253">
        <w:rPr>
          <w:rFonts w:asciiTheme="majorHAnsi" w:hAnsiTheme="majorHAnsi" w:cstheme="majorHAnsi"/>
          <w:sz w:val="28"/>
          <w:szCs w:val="28"/>
        </w:rPr>
        <w:t>в Р</w:t>
      </w:r>
      <w:r>
        <w:rPr>
          <w:rFonts w:asciiTheme="majorHAnsi" w:hAnsiTheme="majorHAnsi" w:cstheme="majorHAnsi"/>
          <w:sz w:val="28"/>
          <w:szCs w:val="28"/>
        </w:rPr>
        <w:t xml:space="preserve">ХТУ </w:t>
      </w:r>
      <w:r w:rsidRPr="00895253">
        <w:rPr>
          <w:rFonts w:asciiTheme="majorHAnsi" w:hAnsiTheme="majorHAnsi" w:cstheme="majorHAnsi"/>
          <w:sz w:val="28"/>
          <w:szCs w:val="28"/>
        </w:rPr>
        <w:t>им</w:t>
      </w:r>
      <w:r>
        <w:rPr>
          <w:rFonts w:asciiTheme="majorHAnsi" w:hAnsiTheme="majorHAnsi" w:cstheme="majorHAnsi"/>
          <w:sz w:val="28"/>
          <w:szCs w:val="28"/>
        </w:rPr>
        <w:t>.</w:t>
      </w:r>
      <w:r w:rsidRPr="00895253">
        <w:rPr>
          <w:rFonts w:asciiTheme="majorHAnsi" w:hAnsiTheme="majorHAnsi" w:cstheme="majorHAnsi"/>
          <w:sz w:val="28"/>
          <w:szCs w:val="28"/>
        </w:rPr>
        <w:t xml:space="preserve"> Д.И. Менделеева.</w:t>
      </w:r>
    </w:p>
    <w:p w14:paraId="5FAFC927" w14:textId="77777777" w:rsidR="00895253" w:rsidRDefault="00895253" w:rsidP="00F12DEE">
      <w:pPr>
        <w:pStyle w:val="a5"/>
        <w:numPr>
          <w:ilvl w:val="12"/>
          <w:numId w:val="0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D477410" w14:textId="09133A05" w:rsidR="006206E4" w:rsidRDefault="00F12DEE" w:rsidP="00F12DEE">
      <w:pPr>
        <w:pStyle w:val="a3"/>
        <w:numPr>
          <w:ilvl w:val="12"/>
          <w:numId w:val="0"/>
        </w:num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6206E4">
        <w:rPr>
          <w:rFonts w:asciiTheme="majorHAnsi" w:hAnsiTheme="majorHAnsi" w:cstheme="majorHAnsi"/>
          <w:sz w:val="28"/>
          <w:szCs w:val="28"/>
        </w:rPr>
        <w:t xml:space="preserve">Развитие передовых отраслей промышленности </w:t>
      </w:r>
      <w:r w:rsidR="006206E4">
        <w:rPr>
          <w:rFonts w:asciiTheme="majorHAnsi" w:hAnsiTheme="majorHAnsi" w:cstheme="majorHAnsi"/>
          <w:sz w:val="28"/>
          <w:szCs w:val="28"/>
        </w:rPr>
        <w:t xml:space="preserve">неизменно сопровождается </w:t>
      </w:r>
      <w:r w:rsidRPr="006206E4">
        <w:rPr>
          <w:rFonts w:asciiTheme="majorHAnsi" w:hAnsiTheme="majorHAnsi" w:cstheme="majorHAnsi"/>
          <w:sz w:val="28"/>
          <w:szCs w:val="28"/>
        </w:rPr>
        <w:t>прогрессом в области материаловедения</w:t>
      </w:r>
      <w:r w:rsidR="006206E4">
        <w:rPr>
          <w:rFonts w:asciiTheme="majorHAnsi" w:hAnsiTheme="majorHAnsi" w:cstheme="majorHAnsi"/>
          <w:sz w:val="28"/>
          <w:szCs w:val="28"/>
        </w:rPr>
        <w:t xml:space="preserve">, одним из актуальных направлений которого является </w:t>
      </w:r>
      <w:r w:rsidRPr="006206E4">
        <w:rPr>
          <w:rFonts w:asciiTheme="majorHAnsi" w:hAnsiTheme="majorHAnsi" w:cstheme="majorHAnsi"/>
          <w:sz w:val="28"/>
          <w:szCs w:val="28"/>
        </w:rPr>
        <w:t>разработк</w:t>
      </w:r>
      <w:r w:rsidR="006206E4">
        <w:rPr>
          <w:rFonts w:asciiTheme="majorHAnsi" w:hAnsiTheme="majorHAnsi" w:cstheme="majorHAnsi"/>
          <w:sz w:val="28"/>
          <w:szCs w:val="28"/>
        </w:rPr>
        <w:t>а</w:t>
      </w:r>
      <w:r w:rsidRPr="006206E4">
        <w:rPr>
          <w:rFonts w:asciiTheme="majorHAnsi" w:hAnsiTheme="majorHAnsi" w:cstheme="majorHAnsi"/>
          <w:sz w:val="28"/>
          <w:szCs w:val="28"/>
        </w:rPr>
        <w:t xml:space="preserve"> и внедрени</w:t>
      </w:r>
      <w:r w:rsidR="006206E4">
        <w:rPr>
          <w:rFonts w:asciiTheme="majorHAnsi" w:hAnsiTheme="majorHAnsi" w:cstheme="majorHAnsi"/>
          <w:sz w:val="28"/>
          <w:szCs w:val="28"/>
        </w:rPr>
        <w:t>е</w:t>
      </w:r>
      <w:r w:rsidRPr="006206E4">
        <w:rPr>
          <w:rFonts w:asciiTheme="majorHAnsi" w:hAnsiTheme="majorHAnsi" w:cstheme="majorHAnsi"/>
          <w:sz w:val="28"/>
          <w:szCs w:val="28"/>
        </w:rPr>
        <w:t xml:space="preserve"> новых керамических композиционных материалов</w:t>
      </w:r>
      <w:r w:rsidR="006206E4">
        <w:rPr>
          <w:rFonts w:asciiTheme="majorHAnsi" w:hAnsiTheme="majorHAnsi" w:cstheme="majorHAnsi"/>
          <w:sz w:val="28"/>
          <w:szCs w:val="28"/>
        </w:rPr>
        <w:t xml:space="preserve">, применяемых </w:t>
      </w:r>
      <w:r w:rsidRPr="006206E4">
        <w:rPr>
          <w:rFonts w:asciiTheme="majorHAnsi" w:hAnsiTheme="majorHAnsi" w:cstheme="majorHAnsi"/>
          <w:sz w:val="28"/>
          <w:szCs w:val="28"/>
        </w:rPr>
        <w:t xml:space="preserve">в наиболее горячих и ответственных узлах перспективных изделий. </w:t>
      </w:r>
      <w:r w:rsidR="006206E4">
        <w:rPr>
          <w:rFonts w:asciiTheme="majorHAnsi" w:hAnsiTheme="majorHAnsi" w:cstheme="majorHAnsi"/>
          <w:sz w:val="28"/>
          <w:szCs w:val="28"/>
        </w:rPr>
        <w:t>Драйверами развития науки и техники в данной области выступают п</w:t>
      </w:r>
      <w:r w:rsidRPr="006206E4">
        <w:rPr>
          <w:rFonts w:asciiTheme="majorHAnsi" w:hAnsiTheme="majorHAnsi" w:cstheme="majorHAnsi"/>
          <w:sz w:val="28"/>
          <w:szCs w:val="28"/>
        </w:rPr>
        <w:t xml:space="preserve">ередовые </w:t>
      </w:r>
      <w:r w:rsidR="006206E4">
        <w:rPr>
          <w:rFonts w:asciiTheme="majorHAnsi" w:hAnsiTheme="majorHAnsi" w:cstheme="majorHAnsi"/>
          <w:sz w:val="28"/>
          <w:szCs w:val="28"/>
        </w:rPr>
        <w:t xml:space="preserve">российские </w:t>
      </w:r>
      <w:r w:rsidRPr="006206E4">
        <w:rPr>
          <w:rFonts w:asciiTheme="majorHAnsi" w:hAnsiTheme="majorHAnsi" w:cstheme="majorHAnsi"/>
          <w:sz w:val="28"/>
          <w:szCs w:val="28"/>
        </w:rPr>
        <w:t>корпорации</w:t>
      </w:r>
      <w:r w:rsidR="006206E4">
        <w:rPr>
          <w:rFonts w:asciiTheme="majorHAnsi" w:hAnsiTheme="majorHAnsi" w:cstheme="majorHAnsi"/>
          <w:sz w:val="28"/>
          <w:szCs w:val="28"/>
        </w:rPr>
        <w:t xml:space="preserve">, задачи которых определяют вектор развития фундаментальной науки и поисковых исследований, а также служат </w:t>
      </w:r>
      <w:r w:rsidRPr="006206E4">
        <w:rPr>
          <w:rFonts w:asciiTheme="majorHAnsi" w:hAnsiTheme="majorHAnsi" w:cstheme="majorHAnsi"/>
          <w:sz w:val="28"/>
          <w:szCs w:val="28"/>
        </w:rPr>
        <w:t xml:space="preserve">ориентиром </w:t>
      </w:r>
      <w:r w:rsidR="006206E4">
        <w:rPr>
          <w:rFonts w:asciiTheme="majorHAnsi" w:hAnsiTheme="majorHAnsi" w:cstheme="majorHAnsi"/>
          <w:sz w:val="28"/>
          <w:szCs w:val="28"/>
        </w:rPr>
        <w:t>для подготовки новых высоко</w:t>
      </w:r>
      <w:r w:rsidRPr="006206E4">
        <w:rPr>
          <w:rFonts w:asciiTheme="majorHAnsi" w:hAnsiTheme="majorHAnsi" w:cstheme="majorHAnsi"/>
          <w:sz w:val="28"/>
          <w:szCs w:val="28"/>
        </w:rPr>
        <w:t xml:space="preserve">квалифицированных специалистов. Разработка новых материалов и технологий их изготовления </w:t>
      </w:r>
      <w:r w:rsidR="006206E4">
        <w:rPr>
          <w:rFonts w:asciiTheme="majorHAnsi" w:hAnsiTheme="majorHAnsi" w:cstheme="majorHAnsi"/>
          <w:sz w:val="28"/>
          <w:szCs w:val="28"/>
        </w:rPr>
        <w:t>требует объединения усилий научно-образовательного сообщества и индустрии, обмена передовым опытом в области теории и практики.</w:t>
      </w:r>
    </w:p>
    <w:p w14:paraId="1E1BF30B" w14:textId="7E565D10" w:rsidR="00F12DEE" w:rsidRPr="006206E4" w:rsidRDefault="006206E4" w:rsidP="006206E4">
      <w:pPr>
        <w:pStyle w:val="a3"/>
        <w:numPr>
          <w:ilvl w:val="12"/>
          <w:numId w:val="0"/>
        </w:num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Цель конференции – сформировать постоянно действующую межотраслевую российскую площадку для обсуждения научно-технических проблем в области разработки новых в</w:t>
      </w:r>
      <w:r w:rsidRPr="006206E4">
        <w:rPr>
          <w:rFonts w:asciiTheme="majorHAnsi" w:hAnsiTheme="majorHAnsi" w:cstheme="majorHAnsi"/>
          <w:sz w:val="28"/>
          <w:szCs w:val="28"/>
        </w:rPr>
        <w:t>ысокотемпературны</w:t>
      </w:r>
      <w:r>
        <w:rPr>
          <w:rFonts w:asciiTheme="majorHAnsi" w:hAnsiTheme="majorHAnsi" w:cstheme="majorHAnsi"/>
          <w:sz w:val="28"/>
          <w:szCs w:val="28"/>
        </w:rPr>
        <w:t>х</w:t>
      </w:r>
      <w:r w:rsidRPr="006206E4">
        <w:rPr>
          <w:rFonts w:asciiTheme="majorHAnsi" w:hAnsiTheme="majorHAnsi" w:cstheme="majorHAnsi"/>
          <w:sz w:val="28"/>
          <w:szCs w:val="28"/>
        </w:rPr>
        <w:t xml:space="preserve"> керамически</w:t>
      </w:r>
      <w:r>
        <w:rPr>
          <w:rFonts w:asciiTheme="majorHAnsi" w:hAnsiTheme="majorHAnsi" w:cstheme="majorHAnsi"/>
          <w:sz w:val="28"/>
          <w:szCs w:val="28"/>
        </w:rPr>
        <w:t>х</w:t>
      </w:r>
      <w:r w:rsidRPr="006206E4">
        <w:rPr>
          <w:rFonts w:asciiTheme="majorHAnsi" w:hAnsiTheme="majorHAnsi" w:cstheme="majorHAnsi"/>
          <w:sz w:val="28"/>
          <w:szCs w:val="28"/>
        </w:rPr>
        <w:t xml:space="preserve"> композиционны</w:t>
      </w:r>
      <w:r>
        <w:rPr>
          <w:rFonts w:asciiTheme="majorHAnsi" w:hAnsiTheme="majorHAnsi" w:cstheme="majorHAnsi"/>
          <w:sz w:val="28"/>
          <w:szCs w:val="28"/>
        </w:rPr>
        <w:t>х</w:t>
      </w:r>
      <w:r w:rsidRPr="006206E4">
        <w:rPr>
          <w:rFonts w:asciiTheme="majorHAnsi" w:hAnsiTheme="majorHAnsi" w:cstheme="majorHAnsi"/>
          <w:sz w:val="28"/>
          <w:szCs w:val="28"/>
        </w:rPr>
        <w:t xml:space="preserve"> материал</w:t>
      </w:r>
      <w:r>
        <w:rPr>
          <w:rFonts w:asciiTheme="majorHAnsi" w:hAnsiTheme="majorHAnsi" w:cstheme="majorHAnsi"/>
          <w:sz w:val="28"/>
          <w:szCs w:val="28"/>
        </w:rPr>
        <w:t xml:space="preserve">ов (ВТККМ) и </w:t>
      </w:r>
      <w:r w:rsidR="00F12DEE" w:rsidRPr="006206E4">
        <w:rPr>
          <w:rFonts w:asciiTheme="majorHAnsi" w:hAnsiTheme="majorHAnsi" w:cstheme="majorHAnsi"/>
          <w:sz w:val="28"/>
          <w:szCs w:val="28"/>
        </w:rPr>
        <w:t>расшир</w:t>
      </w:r>
      <w:r>
        <w:rPr>
          <w:rFonts w:asciiTheme="majorHAnsi" w:hAnsiTheme="majorHAnsi" w:cstheme="majorHAnsi"/>
          <w:sz w:val="28"/>
          <w:szCs w:val="28"/>
        </w:rPr>
        <w:t xml:space="preserve">ения практики </w:t>
      </w:r>
      <w:r w:rsidR="00F12DEE" w:rsidRPr="006206E4">
        <w:rPr>
          <w:rFonts w:asciiTheme="majorHAnsi" w:hAnsiTheme="majorHAnsi" w:cstheme="majorHAnsi"/>
          <w:sz w:val="28"/>
          <w:szCs w:val="28"/>
        </w:rPr>
        <w:t xml:space="preserve">применения существующих </w:t>
      </w:r>
      <w:r>
        <w:rPr>
          <w:rFonts w:asciiTheme="majorHAnsi" w:hAnsiTheme="majorHAnsi" w:cstheme="majorHAnsi"/>
          <w:sz w:val="28"/>
          <w:szCs w:val="28"/>
        </w:rPr>
        <w:t xml:space="preserve">ВТККМ </w:t>
      </w:r>
      <w:r w:rsidR="00F12DEE" w:rsidRPr="006206E4">
        <w:rPr>
          <w:rFonts w:asciiTheme="majorHAnsi" w:hAnsiTheme="majorHAnsi" w:cstheme="majorHAnsi"/>
          <w:sz w:val="28"/>
          <w:szCs w:val="28"/>
        </w:rPr>
        <w:t xml:space="preserve">для решения </w:t>
      </w:r>
      <w:r>
        <w:rPr>
          <w:rFonts w:asciiTheme="majorHAnsi" w:hAnsiTheme="majorHAnsi" w:cstheme="majorHAnsi"/>
          <w:sz w:val="28"/>
          <w:szCs w:val="28"/>
        </w:rPr>
        <w:t xml:space="preserve">задач </w:t>
      </w:r>
      <w:r w:rsidR="00F12DEE" w:rsidRPr="006206E4">
        <w:rPr>
          <w:rFonts w:asciiTheme="majorHAnsi" w:hAnsiTheme="majorHAnsi" w:cstheme="majorHAnsi"/>
          <w:sz w:val="28"/>
          <w:szCs w:val="28"/>
        </w:rPr>
        <w:t xml:space="preserve">авиации, космонавтики, атомной промышленности и </w:t>
      </w:r>
      <w:r>
        <w:rPr>
          <w:rFonts w:asciiTheme="majorHAnsi" w:hAnsiTheme="majorHAnsi" w:cstheme="majorHAnsi"/>
          <w:sz w:val="28"/>
          <w:szCs w:val="28"/>
        </w:rPr>
        <w:t>др.</w:t>
      </w:r>
    </w:p>
    <w:p w14:paraId="0EE88DB9" w14:textId="77777777" w:rsidR="006206E4" w:rsidRPr="006206E4" w:rsidRDefault="006206E4" w:rsidP="000B13FA">
      <w:pPr>
        <w:spacing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</w:p>
    <w:p w14:paraId="2695F498" w14:textId="6EF05614" w:rsidR="00F12DEE" w:rsidRPr="006206E4" w:rsidRDefault="006206E4" w:rsidP="006206E4">
      <w:pPr>
        <w:pStyle w:val="1"/>
        <w:shd w:val="clear" w:color="auto" w:fill="auto"/>
        <w:spacing w:before="0" w:after="0"/>
        <w:jc w:val="left"/>
        <w:outlineLvl w:val="0"/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</w:pPr>
      <w:r w:rsidRPr="006206E4"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  <w:t>ТЕМАТИКИ КОНФЕРЕНЦИИ:</w:t>
      </w:r>
    </w:p>
    <w:p w14:paraId="61D526A3" w14:textId="5EBC3BB9" w:rsidR="00F12DEE" w:rsidRPr="006206E4" w:rsidRDefault="00F12DEE" w:rsidP="006206E4">
      <w:pPr>
        <w:pStyle w:val="a6"/>
        <w:numPr>
          <w:ilvl w:val="0"/>
          <w:numId w:val="2"/>
        </w:numPr>
        <w:spacing w:after="0"/>
        <w:ind w:left="709" w:right="1417"/>
        <w:rPr>
          <w:rFonts w:asciiTheme="majorHAnsi" w:hAnsiTheme="majorHAnsi" w:cstheme="majorHAnsi"/>
          <w:sz w:val="28"/>
          <w:szCs w:val="28"/>
        </w:rPr>
      </w:pPr>
      <w:r w:rsidRPr="006206E4">
        <w:rPr>
          <w:rFonts w:asciiTheme="majorHAnsi" w:hAnsiTheme="majorHAnsi" w:cstheme="majorHAnsi"/>
          <w:sz w:val="28"/>
          <w:szCs w:val="28"/>
        </w:rPr>
        <w:t xml:space="preserve">Ключевые проблемы различных отраслей промышленности, решение которых возможно при использовании </w:t>
      </w:r>
      <w:r w:rsidR="006206E4" w:rsidRPr="006206E4">
        <w:rPr>
          <w:rFonts w:asciiTheme="majorHAnsi" w:hAnsiTheme="majorHAnsi" w:cstheme="majorHAnsi"/>
          <w:sz w:val="28"/>
          <w:szCs w:val="28"/>
        </w:rPr>
        <w:t>ВТ</w:t>
      </w:r>
      <w:r w:rsidRPr="006206E4">
        <w:rPr>
          <w:rFonts w:asciiTheme="majorHAnsi" w:hAnsiTheme="majorHAnsi" w:cstheme="majorHAnsi"/>
          <w:sz w:val="28"/>
          <w:szCs w:val="28"/>
        </w:rPr>
        <w:t>ККМ</w:t>
      </w:r>
    </w:p>
    <w:p w14:paraId="493816A1" w14:textId="49CDDB2A" w:rsidR="00F12DEE" w:rsidRPr="006206E4" w:rsidRDefault="00F12DEE" w:rsidP="006206E4">
      <w:pPr>
        <w:pStyle w:val="a6"/>
        <w:numPr>
          <w:ilvl w:val="0"/>
          <w:numId w:val="2"/>
        </w:numPr>
        <w:spacing w:after="0"/>
        <w:ind w:left="709" w:right="1417"/>
        <w:rPr>
          <w:rFonts w:asciiTheme="majorHAnsi" w:hAnsiTheme="majorHAnsi" w:cstheme="majorHAnsi"/>
          <w:sz w:val="28"/>
          <w:szCs w:val="28"/>
        </w:rPr>
      </w:pPr>
      <w:r w:rsidRPr="006206E4">
        <w:rPr>
          <w:rFonts w:asciiTheme="majorHAnsi" w:hAnsiTheme="majorHAnsi" w:cstheme="majorHAnsi"/>
          <w:sz w:val="28"/>
          <w:szCs w:val="28"/>
        </w:rPr>
        <w:t xml:space="preserve">Разработка и производство армирующих </w:t>
      </w:r>
      <w:proofErr w:type="spellStart"/>
      <w:r w:rsidRPr="006206E4">
        <w:rPr>
          <w:rFonts w:asciiTheme="majorHAnsi" w:hAnsiTheme="majorHAnsi" w:cstheme="majorHAnsi"/>
          <w:sz w:val="28"/>
          <w:szCs w:val="28"/>
        </w:rPr>
        <w:t>преформ</w:t>
      </w:r>
      <w:proofErr w:type="spellEnd"/>
      <w:r w:rsidRPr="006206E4">
        <w:rPr>
          <w:rFonts w:asciiTheme="majorHAnsi" w:hAnsiTheme="majorHAnsi" w:cstheme="majorHAnsi"/>
          <w:sz w:val="28"/>
          <w:szCs w:val="28"/>
        </w:rPr>
        <w:t>: керамические нити, 2D и 3D-ткани, технологии обработки и переработки</w:t>
      </w:r>
      <w:r w:rsidR="006206E4" w:rsidRPr="006206E4">
        <w:rPr>
          <w:rFonts w:asciiTheme="majorHAnsi" w:hAnsiTheme="majorHAnsi" w:cstheme="majorHAnsi"/>
          <w:sz w:val="28"/>
          <w:szCs w:val="28"/>
        </w:rPr>
        <w:t xml:space="preserve"> </w:t>
      </w:r>
      <w:r w:rsidR="006206E4">
        <w:rPr>
          <w:rFonts w:asciiTheme="majorHAnsi" w:hAnsiTheme="majorHAnsi" w:cstheme="majorHAnsi"/>
          <w:sz w:val="28"/>
          <w:szCs w:val="28"/>
        </w:rPr>
        <w:t xml:space="preserve">керамических </w:t>
      </w:r>
      <w:r w:rsidR="006206E4" w:rsidRPr="006206E4">
        <w:rPr>
          <w:rFonts w:asciiTheme="majorHAnsi" w:hAnsiTheme="majorHAnsi" w:cstheme="majorHAnsi"/>
          <w:sz w:val="28"/>
          <w:szCs w:val="28"/>
        </w:rPr>
        <w:t>волокнистых материалов</w:t>
      </w:r>
    </w:p>
    <w:p w14:paraId="07C8E90C" w14:textId="3834EDA8" w:rsidR="00F12DEE" w:rsidRPr="006206E4" w:rsidRDefault="006206E4" w:rsidP="006206E4">
      <w:pPr>
        <w:pStyle w:val="a6"/>
        <w:numPr>
          <w:ilvl w:val="0"/>
          <w:numId w:val="2"/>
        </w:numPr>
        <w:spacing w:after="0"/>
        <w:ind w:left="709" w:right="141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Исследования в области высокотемпературных керамических систем, н</w:t>
      </w:r>
      <w:r w:rsidR="00F12DEE" w:rsidRPr="006206E4">
        <w:rPr>
          <w:rFonts w:asciiTheme="majorHAnsi" w:hAnsiTheme="majorHAnsi" w:cstheme="majorHAnsi"/>
          <w:sz w:val="28"/>
          <w:szCs w:val="28"/>
        </w:rPr>
        <w:t xml:space="preserve">овые рецептуры, подходы к изготовлению и результаты внедрения </w:t>
      </w:r>
      <w:r>
        <w:rPr>
          <w:rFonts w:asciiTheme="majorHAnsi" w:hAnsiTheme="majorHAnsi" w:cstheme="majorHAnsi"/>
          <w:sz w:val="28"/>
          <w:szCs w:val="28"/>
        </w:rPr>
        <w:t xml:space="preserve">керамических и </w:t>
      </w:r>
      <w:proofErr w:type="spellStart"/>
      <w:r w:rsidR="00F12DEE" w:rsidRPr="006206E4">
        <w:rPr>
          <w:rFonts w:asciiTheme="majorHAnsi" w:hAnsiTheme="majorHAnsi" w:cstheme="majorHAnsi"/>
          <w:sz w:val="28"/>
          <w:szCs w:val="28"/>
        </w:rPr>
        <w:t>керамоматричных</w:t>
      </w:r>
      <w:proofErr w:type="spellEnd"/>
      <w:r w:rsidR="00F12DEE" w:rsidRPr="006206E4">
        <w:rPr>
          <w:rFonts w:asciiTheme="majorHAnsi" w:hAnsiTheme="majorHAnsi" w:cstheme="majorHAnsi"/>
          <w:sz w:val="28"/>
          <w:szCs w:val="28"/>
        </w:rPr>
        <w:t xml:space="preserve"> композиционных материалов</w:t>
      </w:r>
    </w:p>
    <w:p w14:paraId="41A11A92" w14:textId="6E677A30" w:rsidR="00F12DEE" w:rsidRPr="006206E4" w:rsidRDefault="00F12DEE" w:rsidP="006206E4">
      <w:pPr>
        <w:numPr>
          <w:ilvl w:val="0"/>
          <w:numId w:val="2"/>
        </w:numPr>
        <w:autoSpaceDE/>
        <w:autoSpaceDN/>
        <w:ind w:left="709" w:right="1417"/>
        <w:jc w:val="both"/>
        <w:rPr>
          <w:rFonts w:asciiTheme="majorHAnsi" w:hAnsiTheme="majorHAnsi" w:cstheme="majorHAnsi"/>
          <w:sz w:val="28"/>
          <w:szCs w:val="28"/>
        </w:rPr>
      </w:pPr>
      <w:r w:rsidRPr="006206E4">
        <w:rPr>
          <w:rFonts w:asciiTheme="majorHAnsi" w:hAnsiTheme="majorHAnsi" w:cstheme="majorHAnsi"/>
          <w:sz w:val="28"/>
          <w:szCs w:val="28"/>
        </w:rPr>
        <w:t xml:space="preserve">Моделирование, проектирование и расчет изделий из </w:t>
      </w:r>
      <w:r w:rsidR="006206E4">
        <w:rPr>
          <w:rFonts w:asciiTheme="majorHAnsi" w:hAnsiTheme="majorHAnsi" w:cstheme="majorHAnsi"/>
          <w:sz w:val="28"/>
          <w:szCs w:val="28"/>
        </w:rPr>
        <w:t xml:space="preserve">керамических и </w:t>
      </w:r>
      <w:proofErr w:type="spellStart"/>
      <w:r w:rsidRPr="006206E4">
        <w:rPr>
          <w:rFonts w:asciiTheme="majorHAnsi" w:hAnsiTheme="majorHAnsi" w:cstheme="majorHAnsi"/>
          <w:sz w:val="28"/>
          <w:szCs w:val="28"/>
        </w:rPr>
        <w:t>керамоматричных</w:t>
      </w:r>
      <w:proofErr w:type="spellEnd"/>
      <w:r w:rsidRPr="006206E4">
        <w:rPr>
          <w:rFonts w:asciiTheme="majorHAnsi" w:hAnsiTheme="majorHAnsi" w:cstheme="majorHAnsi"/>
          <w:sz w:val="28"/>
          <w:szCs w:val="28"/>
        </w:rPr>
        <w:t xml:space="preserve"> композиционных материалов</w:t>
      </w:r>
    </w:p>
    <w:p w14:paraId="5C852921" w14:textId="2E4900BF" w:rsidR="00F12DEE" w:rsidRPr="006206E4" w:rsidRDefault="00F12DEE" w:rsidP="006206E4">
      <w:pPr>
        <w:numPr>
          <w:ilvl w:val="0"/>
          <w:numId w:val="2"/>
        </w:numPr>
        <w:autoSpaceDE/>
        <w:autoSpaceDN/>
        <w:ind w:left="709" w:right="1417"/>
        <w:jc w:val="both"/>
        <w:rPr>
          <w:rFonts w:asciiTheme="majorHAnsi" w:hAnsiTheme="majorHAnsi" w:cstheme="majorHAnsi"/>
          <w:sz w:val="28"/>
          <w:szCs w:val="28"/>
        </w:rPr>
      </w:pPr>
      <w:r w:rsidRPr="006206E4">
        <w:rPr>
          <w:rFonts w:asciiTheme="majorHAnsi" w:hAnsiTheme="majorHAnsi" w:cstheme="majorHAnsi"/>
          <w:sz w:val="28"/>
          <w:szCs w:val="28"/>
        </w:rPr>
        <w:t xml:space="preserve">Методы </w:t>
      </w:r>
      <w:r w:rsidR="006206E4">
        <w:rPr>
          <w:rFonts w:asciiTheme="majorHAnsi" w:hAnsiTheme="majorHAnsi" w:cstheme="majorHAnsi"/>
          <w:sz w:val="28"/>
          <w:szCs w:val="28"/>
        </w:rPr>
        <w:t xml:space="preserve">исследования </w:t>
      </w:r>
      <w:r w:rsidRPr="006206E4">
        <w:rPr>
          <w:rFonts w:asciiTheme="majorHAnsi" w:hAnsiTheme="majorHAnsi" w:cstheme="majorHAnsi"/>
          <w:sz w:val="28"/>
          <w:szCs w:val="28"/>
        </w:rPr>
        <w:t xml:space="preserve">и особенности проведения испытаний </w:t>
      </w:r>
      <w:r w:rsidR="006206E4">
        <w:rPr>
          <w:rFonts w:asciiTheme="majorHAnsi" w:hAnsiTheme="majorHAnsi" w:cstheme="majorHAnsi"/>
          <w:sz w:val="28"/>
          <w:szCs w:val="28"/>
        </w:rPr>
        <w:t xml:space="preserve">ВТККМ и </w:t>
      </w:r>
      <w:proofErr w:type="spellStart"/>
      <w:r w:rsidR="006206E4">
        <w:rPr>
          <w:rFonts w:asciiTheme="majorHAnsi" w:hAnsiTheme="majorHAnsi" w:cstheme="majorHAnsi"/>
          <w:sz w:val="28"/>
          <w:szCs w:val="28"/>
        </w:rPr>
        <w:t>керамоматричных</w:t>
      </w:r>
      <w:proofErr w:type="spellEnd"/>
      <w:r w:rsidR="006206E4">
        <w:rPr>
          <w:rFonts w:asciiTheme="majorHAnsi" w:hAnsiTheme="majorHAnsi" w:cstheme="majorHAnsi"/>
          <w:sz w:val="28"/>
          <w:szCs w:val="28"/>
        </w:rPr>
        <w:t xml:space="preserve"> </w:t>
      </w:r>
      <w:r w:rsidRPr="006206E4">
        <w:rPr>
          <w:rFonts w:asciiTheme="majorHAnsi" w:hAnsiTheme="majorHAnsi" w:cstheme="majorHAnsi"/>
          <w:sz w:val="28"/>
          <w:szCs w:val="28"/>
        </w:rPr>
        <w:t>композиционных материалов</w:t>
      </w:r>
    </w:p>
    <w:p w14:paraId="7B87CBE0" w14:textId="76BDD75E" w:rsidR="00F12DEE" w:rsidRPr="006206E4" w:rsidRDefault="00F12DEE" w:rsidP="006206E4">
      <w:pPr>
        <w:numPr>
          <w:ilvl w:val="0"/>
          <w:numId w:val="2"/>
        </w:numPr>
        <w:autoSpaceDE/>
        <w:autoSpaceDN/>
        <w:ind w:left="709" w:right="1417"/>
        <w:jc w:val="both"/>
        <w:rPr>
          <w:rFonts w:asciiTheme="majorHAnsi" w:hAnsiTheme="majorHAnsi" w:cstheme="majorHAnsi"/>
          <w:sz w:val="28"/>
          <w:szCs w:val="28"/>
        </w:rPr>
      </w:pPr>
      <w:r w:rsidRPr="006206E4">
        <w:rPr>
          <w:rFonts w:asciiTheme="majorHAnsi" w:hAnsiTheme="majorHAnsi" w:cstheme="majorHAnsi"/>
          <w:sz w:val="28"/>
          <w:szCs w:val="28"/>
        </w:rPr>
        <w:t>Сырьевые материалы и синтез прекурсоров</w:t>
      </w:r>
      <w:r w:rsidR="006206E4">
        <w:rPr>
          <w:rFonts w:asciiTheme="majorHAnsi" w:hAnsiTheme="majorHAnsi" w:cstheme="majorHAnsi"/>
          <w:sz w:val="28"/>
          <w:szCs w:val="28"/>
        </w:rPr>
        <w:t xml:space="preserve"> ВТККМ</w:t>
      </w:r>
    </w:p>
    <w:p w14:paraId="7D0DCF09" w14:textId="534DB2A6" w:rsidR="006206E4" w:rsidRDefault="006206E4" w:rsidP="006206E4">
      <w:pPr>
        <w:pStyle w:val="a3"/>
        <w:spacing w:after="0"/>
        <w:ind w:right="1417" w:firstLine="0"/>
        <w:rPr>
          <w:rFonts w:asciiTheme="majorHAnsi" w:hAnsiTheme="majorHAnsi" w:cstheme="majorHAnsi"/>
          <w:sz w:val="28"/>
          <w:szCs w:val="28"/>
        </w:rPr>
      </w:pPr>
    </w:p>
    <w:p w14:paraId="0698F3FC" w14:textId="3216F1EF" w:rsidR="006206E4" w:rsidRDefault="006206E4" w:rsidP="006206E4">
      <w:pPr>
        <w:pStyle w:val="1"/>
        <w:shd w:val="clear" w:color="auto" w:fill="auto"/>
        <w:spacing w:before="0" w:after="0"/>
        <w:jc w:val="left"/>
        <w:outlineLvl w:val="0"/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</w:pPr>
      <w:r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  <w:t>УЧАСТНИКИ КОНФЕРЕНЦИИ</w:t>
      </w:r>
    </w:p>
    <w:p w14:paraId="5E3A987E" w14:textId="6778180D" w:rsidR="006206E4" w:rsidRPr="000B13FA" w:rsidRDefault="00AF3239" w:rsidP="005429B9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</w:t>
      </w:r>
      <w:r w:rsidR="000B13FA">
        <w:rPr>
          <w:rFonts w:asciiTheme="majorHAnsi" w:hAnsiTheme="majorHAnsi" w:cstheme="majorHAnsi"/>
          <w:sz w:val="28"/>
          <w:szCs w:val="28"/>
        </w:rPr>
        <w:t xml:space="preserve">частие в конференции </w:t>
      </w:r>
      <w:r>
        <w:rPr>
          <w:rFonts w:asciiTheme="majorHAnsi" w:hAnsiTheme="majorHAnsi" w:cstheme="majorHAnsi"/>
          <w:sz w:val="28"/>
          <w:szCs w:val="28"/>
        </w:rPr>
        <w:t xml:space="preserve">возможно с </w:t>
      </w:r>
      <w:r w:rsidR="000B13FA">
        <w:rPr>
          <w:rFonts w:asciiTheme="majorHAnsi" w:hAnsiTheme="majorHAnsi" w:cstheme="majorHAnsi"/>
          <w:sz w:val="28"/>
          <w:szCs w:val="28"/>
        </w:rPr>
        <w:t>пленарным, устным и стендовым доклад</w:t>
      </w:r>
      <w:r>
        <w:rPr>
          <w:rFonts w:asciiTheme="majorHAnsi" w:hAnsiTheme="majorHAnsi" w:cstheme="majorHAnsi"/>
          <w:sz w:val="28"/>
          <w:szCs w:val="28"/>
        </w:rPr>
        <w:t>ом</w:t>
      </w:r>
      <w:r w:rsidR="000B13FA">
        <w:rPr>
          <w:rFonts w:asciiTheme="majorHAnsi" w:hAnsiTheme="majorHAnsi" w:cstheme="majorHAnsi"/>
          <w:sz w:val="28"/>
          <w:szCs w:val="28"/>
        </w:rPr>
        <w:t xml:space="preserve">, а также </w:t>
      </w:r>
      <w:r>
        <w:rPr>
          <w:rFonts w:asciiTheme="majorHAnsi" w:hAnsiTheme="majorHAnsi" w:cstheme="majorHAnsi"/>
          <w:sz w:val="28"/>
          <w:szCs w:val="28"/>
        </w:rPr>
        <w:t xml:space="preserve">в качестве </w:t>
      </w:r>
      <w:r w:rsidR="000B13FA">
        <w:rPr>
          <w:rFonts w:asciiTheme="majorHAnsi" w:hAnsiTheme="majorHAnsi" w:cstheme="majorHAnsi"/>
          <w:sz w:val="28"/>
          <w:szCs w:val="28"/>
        </w:rPr>
        <w:t>слушател</w:t>
      </w:r>
      <w:r w:rsidR="005429B9">
        <w:rPr>
          <w:rFonts w:asciiTheme="majorHAnsi" w:hAnsiTheme="majorHAnsi" w:cstheme="majorHAnsi"/>
          <w:sz w:val="28"/>
          <w:szCs w:val="28"/>
        </w:rPr>
        <w:t>я.</w:t>
      </w:r>
    </w:p>
    <w:p w14:paraId="27DF87A3" w14:textId="77777777" w:rsidR="006206E4" w:rsidRPr="006206E4" w:rsidRDefault="006206E4" w:rsidP="006206E4"/>
    <w:p w14:paraId="509DB7C3" w14:textId="2E8D9679" w:rsidR="006206E4" w:rsidRPr="006206E4" w:rsidRDefault="006206E4" w:rsidP="006206E4">
      <w:pPr>
        <w:pStyle w:val="1"/>
        <w:shd w:val="clear" w:color="auto" w:fill="auto"/>
        <w:spacing w:before="0" w:after="0"/>
        <w:jc w:val="left"/>
        <w:outlineLvl w:val="0"/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</w:pPr>
      <w:r w:rsidRPr="006206E4"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  <w:t>ФОРМАТ РАБОТЫ</w:t>
      </w:r>
    </w:p>
    <w:p w14:paraId="335AB5F6" w14:textId="49CE5F09" w:rsidR="006206E4" w:rsidRDefault="006206E4" w:rsidP="005429B9">
      <w:pPr>
        <w:jc w:val="both"/>
        <w:rPr>
          <w:rFonts w:asciiTheme="majorHAnsi" w:hAnsiTheme="majorHAnsi" w:cstheme="majorHAnsi"/>
          <w:sz w:val="28"/>
          <w:szCs w:val="28"/>
        </w:rPr>
      </w:pPr>
      <w:r w:rsidRPr="006206E4">
        <w:rPr>
          <w:rFonts w:asciiTheme="majorHAnsi" w:hAnsiTheme="majorHAnsi" w:cstheme="majorHAnsi"/>
          <w:sz w:val="28"/>
          <w:szCs w:val="28"/>
        </w:rPr>
        <w:t xml:space="preserve">Научная программа </w:t>
      </w:r>
      <w:r>
        <w:rPr>
          <w:rFonts w:asciiTheme="majorHAnsi" w:hAnsiTheme="majorHAnsi" w:cstheme="majorHAnsi"/>
          <w:sz w:val="28"/>
          <w:szCs w:val="28"/>
        </w:rPr>
        <w:t>к</w:t>
      </w:r>
      <w:r w:rsidRPr="006206E4">
        <w:rPr>
          <w:rFonts w:asciiTheme="majorHAnsi" w:hAnsiTheme="majorHAnsi" w:cstheme="majorHAnsi"/>
          <w:sz w:val="28"/>
          <w:szCs w:val="28"/>
        </w:rPr>
        <w:t>онференции включает пленарные (</w:t>
      </w:r>
      <w:r>
        <w:rPr>
          <w:rFonts w:asciiTheme="majorHAnsi" w:hAnsiTheme="majorHAnsi" w:cstheme="majorHAnsi"/>
          <w:sz w:val="28"/>
          <w:szCs w:val="28"/>
        </w:rPr>
        <w:t xml:space="preserve">до </w:t>
      </w:r>
      <w:r w:rsidRPr="006206E4">
        <w:rPr>
          <w:rFonts w:asciiTheme="majorHAnsi" w:hAnsiTheme="majorHAnsi" w:cstheme="majorHAnsi"/>
          <w:sz w:val="28"/>
          <w:szCs w:val="28"/>
        </w:rPr>
        <w:t>30 мин)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Pr="006206E4">
        <w:rPr>
          <w:rFonts w:asciiTheme="majorHAnsi" w:hAnsiTheme="majorHAnsi" w:cstheme="majorHAnsi"/>
          <w:sz w:val="28"/>
          <w:szCs w:val="28"/>
        </w:rPr>
        <w:t>устные (</w:t>
      </w:r>
      <w:r>
        <w:rPr>
          <w:rFonts w:asciiTheme="majorHAnsi" w:hAnsiTheme="majorHAnsi" w:cstheme="majorHAnsi"/>
          <w:sz w:val="28"/>
          <w:szCs w:val="28"/>
        </w:rPr>
        <w:t xml:space="preserve">до </w:t>
      </w:r>
      <w:r w:rsidRPr="006206E4">
        <w:rPr>
          <w:rFonts w:asciiTheme="majorHAnsi" w:hAnsiTheme="majorHAnsi" w:cstheme="majorHAnsi"/>
          <w:sz w:val="28"/>
          <w:szCs w:val="28"/>
        </w:rPr>
        <w:t>15 мин)</w:t>
      </w:r>
      <w:r>
        <w:rPr>
          <w:rFonts w:asciiTheme="majorHAnsi" w:hAnsiTheme="majorHAnsi" w:cstheme="majorHAnsi"/>
          <w:sz w:val="28"/>
          <w:szCs w:val="28"/>
        </w:rPr>
        <w:t xml:space="preserve"> и </w:t>
      </w:r>
      <w:r w:rsidRPr="006206E4">
        <w:rPr>
          <w:rFonts w:asciiTheme="majorHAnsi" w:hAnsiTheme="majorHAnsi" w:cstheme="majorHAnsi"/>
          <w:sz w:val="28"/>
          <w:szCs w:val="28"/>
        </w:rPr>
        <w:t xml:space="preserve">стендовые </w:t>
      </w:r>
      <w:r>
        <w:rPr>
          <w:rFonts w:asciiTheme="majorHAnsi" w:hAnsiTheme="majorHAnsi" w:cstheme="majorHAnsi"/>
          <w:sz w:val="28"/>
          <w:szCs w:val="28"/>
        </w:rPr>
        <w:t>доклады</w:t>
      </w:r>
      <w:r w:rsidRPr="006206E4">
        <w:rPr>
          <w:rFonts w:asciiTheme="majorHAnsi" w:hAnsiTheme="majorHAnsi" w:cstheme="majorHAnsi"/>
          <w:sz w:val="28"/>
          <w:szCs w:val="28"/>
        </w:rPr>
        <w:t>.</w:t>
      </w:r>
    </w:p>
    <w:p w14:paraId="004138E6" w14:textId="15F7CCA0" w:rsidR="006206E4" w:rsidRDefault="002C55BE" w:rsidP="005429B9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Рекомендованный ш</w:t>
      </w:r>
      <w:r w:rsidR="006206E4">
        <w:rPr>
          <w:rFonts w:asciiTheme="majorHAnsi" w:hAnsiTheme="majorHAnsi" w:cstheme="majorHAnsi"/>
          <w:sz w:val="28"/>
          <w:szCs w:val="28"/>
        </w:rPr>
        <w:t>аблон оформления презентация для устных докладов, а также стендов будет предоставлен участникам по запросу, а также размещён на сайте конференции.</w:t>
      </w:r>
    </w:p>
    <w:p w14:paraId="5E71D1EB" w14:textId="77777777" w:rsidR="00A64789" w:rsidRPr="00A64789" w:rsidRDefault="00A64789" w:rsidP="00A64789">
      <w:pPr>
        <w:rPr>
          <w:rFonts w:asciiTheme="majorHAnsi" w:hAnsiTheme="majorHAnsi" w:cstheme="majorHAnsi"/>
        </w:rPr>
      </w:pPr>
    </w:p>
    <w:p w14:paraId="7F6F02B2" w14:textId="77777777" w:rsidR="00F12DEE" w:rsidRPr="006206E4" w:rsidRDefault="00F12DEE" w:rsidP="006206E4">
      <w:pPr>
        <w:pStyle w:val="1"/>
        <w:shd w:val="clear" w:color="auto" w:fill="auto"/>
        <w:spacing w:before="0" w:after="0"/>
        <w:jc w:val="left"/>
        <w:outlineLvl w:val="0"/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</w:pPr>
      <w:r w:rsidRPr="006206E4"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  <w:t>КЛЮЧЕВЫЕ ДАТЫ</w:t>
      </w:r>
    </w:p>
    <w:p w14:paraId="60C75C13" w14:textId="35CA7135" w:rsidR="00F12DEE" w:rsidRPr="005429B9" w:rsidRDefault="006206E4" w:rsidP="006206E4">
      <w:pPr>
        <w:spacing w:after="120"/>
        <w:rPr>
          <w:rFonts w:asciiTheme="majorHAnsi" w:hAnsiTheme="majorHAnsi" w:cstheme="majorHAnsi"/>
          <w:sz w:val="28"/>
          <w:szCs w:val="28"/>
        </w:rPr>
      </w:pPr>
      <w:r w:rsidRPr="005429B9">
        <w:rPr>
          <w:rFonts w:asciiTheme="majorHAnsi" w:hAnsiTheme="majorHAnsi" w:cstheme="majorHAnsi"/>
          <w:sz w:val="28"/>
          <w:szCs w:val="28"/>
        </w:rPr>
        <w:t xml:space="preserve">01 февраля </w:t>
      </w:r>
      <w:r w:rsidR="00F12DEE" w:rsidRPr="005429B9">
        <w:rPr>
          <w:rFonts w:asciiTheme="majorHAnsi" w:hAnsiTheme="majorHAnsi" w:cstheme="majorHAnsi"/>
          <w:sz w:val="28"/>
          <w:szCs w:val="28"/>
        </w:rPr>
        <w:t>2024 –</w:t>
      </w:r>
      <w:r w:rsidRPr="005429B9">
        <w:rPr>
          <w:rFonts w:asciiTheme="majorHAnsi" w:hAnsiTheme="majorHAnsi" w:cstheme="majorHAnsi"/>
          <w:sz w:val="28"/>
          <w:szCs w:val="28"/>
        </w:rPr>
        <w:t xml:space="preserve"> </w:t>
      </w:r>
      <w:r w:rsidR="00F12DEE" w:rsidRPr="005429B9">
        <w:rPr>
          <w:rFonts w:asciiTheme="majorHAnsi" w:hAnsiTheme="majorHAnsi" w:cstheme="majorHAnsi"/>
          <w:sz w:val="28"/>
          <w:szCs w:val="28"/>
        </w:rPr>
        <w:t xml:space="preserve">начало регистрации </w:t>
      </w:r>
      <w:r w:rsidRPr="005429B9">
        <w:rPr>
          <w:rFonts w:asciiTheme="majorHAnsi" w:hAnsiTheme="majorHAnsi" w:cstheme="majorHAnsi"/>
          <w:sz w:val="28"/>
          <w:szCs w:val="28"/>
        </w:rPr>
        <w:t>участников конференции</w:t>
      </w:r>
    </w:p>
    <w:p w14:paraId="5B243704" w14:textId="5D1540AF" w:rsidR="00F12DEE" w:rsidRPr="005429B9" w:rsidRDefault="000021E6" w:rsidP="006206E4">
      <w:pPr>
        <w:spacing w:after="120"/>
        <w:rPr>
          <w:rFonts w:asciiTheme="majorHAnsi" w:hAnsiTheme="majorHAnsi" w:cstheme="majorHAnsi"/>
          <w:sz w:val="28"/>
          <w:szCs w:val="28"/>
        </w:rPr>
      </w:pPr>
      <w:r w:rsidRPr="005429B9">
        <w:rPr>
          <w:rFonts w:asciiTheme="majorHAnsi" w:hAnsiTheme="majorHAnsi" w:cstheme="majorHAnsi"/>
          <w:sz w:val="28"/>
          <w:szCs w:val="28"/>
        </w:rPr>
        <w:t>20</w:t>
      </w:r>
      <w:r w:rsidR="00F12DEE" w:rsidRPr="005429B9">
        <w:rPr>
          <w:rFonts w:asciiTheme="majorHAnsi" w:hAnsiTheme="majorHAnsi" w:cstheme="majorHAnsi"/>
          <w:sz w:val="28"/>
          <w:szCs w:val="28"/>
        </w:rPr>
        <w:t xml:space="preserve"> июня 2024 – </w:t>
      </w:r>
      <w:r w:rsidR="006206E4" w:rsidRPr="005429B9">
        <w:rPr>
          <w:rFonts w:asciiTheme="majorHAnsi" w:hAnsiTheme="majorHAnsi" w:cstheme="majorHAnsi"/>
          <w:sz w:val="28"/>
          <w:szCs w:val="28"/>
        </w:rPr>
        <w:t>завершение</w:t>
      </w:r>
      <w:r w:rsidR="00F12DEE" w:rsidRPr="005429B9">
        <w:rPr>
          <w:rFonts w:asciiTheme="majorHAnsi" w:hAnsiTheme="majorHAnsi" w:cstheme="majorHAnsi"/>
          <w:sz w:val="28"/>
          <w:szCs w:val="28"/>
        </w:rPr>
        <w:t xml:space="preserve"> регистрации </w:t>
      </w:r>
      <w:r w:rsidR="006206E4" w:rsidRPr="005429B9">
        <w:rPr>
          <w:rFonts w:asciiTheme="majorHAnsi" w:hAnsiTheme="majorHAnsi" w:cstheme="majorHAnsi"/>
          <w:sz w:val="28"/>
          <w:szCs w:val="28"/>
        </w:rPr>
        <w:t>участников конференции</w:t>
      </w:r>
    </w:p>
    <w:p w14:paraId="2049F24F" w14:textId="02B17A73" w:rsidR="006206E4" w:rsidRPr="005429B9" w:rsidRDefault="000021E6" w:rsidP="006206E4">
      <w:pPr>
        <w:spacing w:after="120"/>
        <w:rPr>
          <w:rFonts w:asciiTheme="majorHAnsi" w:hAnsiTheme="majorHAnsi" w:cstheme="majorHAnsi"/>
          <w:sz w:val="28"/>
          <w:szCs w:val="28"/>
        </w:rPr>
      </w:pPr>
      <w:r w:rsidRPr="005429B9">
        <w:rPr>
          <w:rFonts w:asciiTheme="majorHAnsi" w:hAnsiTheme="majorHAnsi" w:cstheme="majorHAnsi"/>
          <w:sz w:val="28"/>
          <w:szCs w:val="28"/>
        </w:rPr>
        <w:t>01</w:t>
      </w:r>
      <w:r w:rsidR="006206E4" w:rsidRPr="005429B9">
        <w:rPr>
          <w:rFonts w:asciiTheme="majorHAnsi" w:hAnsiTheme="majorHAnsi" w:cstheme="majorHAnsi"/>
          <w:sz w:val="28"/>
          <w:szCs w:val="28"/>
        </w:rPr>
        <w:t xml:space="preserve"> ию</w:t>
      </w:r>
      <w:r w:rsidRPr="005429B9">
        <w:rPr>
          <w:rFonts w:asciiTheme="majorHAnsi" w:hAnsiTheme="majorHAnsi" w:cstheme="majorHAnsi"/>
          <w:sz w:val="28"/>
          <w:szCs w:val="28"/>
        </w:rPr>
        <w:t>л</w:t>
      </w:r>
      <w:r w:rsidR="006206E4" w:rsidRPr="005429B9">
        <w:rPr>
          <w:rFonts w:asciiTheme="majorHAnsi" w:hAnsiTheme="majorHAnsi" w:cstheme="majorHAnsi"/>
          <w:sz w:val="28"/>
          <w:szCs w:val="28"/>
        </w:rPr>
        <w:t>я 2024 – завершение приема тезисов докладов</w:t>
      </w:r>
    </w:p>
    <w:p w14:paraId="30F4573D" w14:textId="22911F2C" w:rsidR="006206E4" w:rsidRPr="005429B9" w:rsidRDefault="000021E6" w:rsidP="006206E4">
      <w:pPr>
        <w:spacing w:after="120"/>
        <w:rPr>
          <w:rFonts w:asciiTheme="majorHAnsi" w:hAnsiTheme="majorHAnsi" w:cstheme="majorHAnsi"/>
          <w:sz w:val="28"/>
          <w:szCs w:val="28"/>
        </w:rPr>
      </w:pPr>
      <w:r w:rsidRPr="005429B9">
        <w:rPr>
          <w:rFonts w:asciiTheme="majorHAnsi" w:hAnsiTheme="majorHAnsi" w:cstheme="majorHAnsi"/>
          <w:sz w:val="28"/>
          <w:szCs w:val="28"/>
        </w:rPr>
        <w:t>01</w:t>
      </w:r>
      <w:r w:rsidR="006206E4" w:rsidRPr="005429B9">
        <w:rPr>
          <w:rFonts w:asciiTheme="majorHAnsi" w:hAnsiTheme="majorHAnsi" w:cstheme="majorHAnsi"/>
          <w:sz w:val="28"/>
          <w:szCs w:val="28"/>
        </w:rPr>
        <w:t xml:space="preserve"> </w:t>
      </w:r>
      <w:r w:rsidRPr="005429B9">
        <w:rPr>
          <w:rFonts w:asciiTheme="majorHAnsi" w:hAnsiTheme="majorHAnsi" w:cstheme="majorHAnsi"/>
          <w:sz w:val="28"/>
          <w:szCs w:val="28"/>
        </w:rPr>
        <w:t>августа</w:t>
      </w:r>
      <w:r w:rsidR="006206E4" w:rsidRPr="005429B9">
        <w:rPr>
          <w:rFonts w:asciiTheme="majorHAnsi" w:hAnsiTheme="majorHAnsi" w:cstheme="majorHAnsi"/>
          <w:sz w:val="28"/>
          <w:szCs w:val="28"/>
        </w:rPr>
        <w:t xml:space="preserve"> 2024 – публикация научной программы на сайте конференции</w:t>
      </w:r>
    </w:p>
    <w:p w14:paraId="0E4990C4" w14:textId="682371E3" w:rsidR="006206E4" w:rsidRPr="005429B9" w:rsidRDefault="006206E4" w:rsidP="006206E4">
      <w:pPr>
        <w:spacing w:after="120"/>
        <w:rPr>
          <w:rFonts w:asciiTheme="majorHAnsi" w:hAnsiTheme="majorHAnsi" w:cstheme="majorHAnsi"/>
          <w:sz w:val="28"/>
          <w:szCs w:val="28"/>
        </w:rPr>
      </w:pPr>
      <w:r w:rsidRPr="005429B9">
        <w:rPr>
          <w:rFonts w:asciiTheme="majorHAnsi" w:hAnsiTheme="majorHAnsi" w:cstheme="majorHAnsi"/>
          <w:sz w:val="28"/>
          <w:szCs w:val="28"/>
        </w:rPr>
        <w:t>20 августа 2024 – публикация сборника тезисов докладов на сайте конференции</w:t>
      </w:r>
    </w:p>
    <w:p w14:paraId="46C2FAA1" w14:textId="1D932E0E" w:rsidR="00F12DEE" w:rsidRPr="005429B9" w:rsidRDefault="00F12DEE" w:rsidP="006206E4">
      <w:pPr>
        <w:spacing w:after="120"/>
        <w:rPr>
          <w:rFonts w:asciiTheme="majorHAnsi" w:hAnsiTheme="majorHAnsi" w:cstheme="majorHAnsi"/>
          <w:sz w:val="28"/>
          <w:szCs w:val="28"/>
        </w:rPr>
      </w:pPr>
      <w:r w:rsidRPr="005429B9">
        <w:rPr>
          <w:rFonts w:asciiTheme="majorHAnsi" w:hAnsiTheme="majorHAnsi" w:cstheme="majorHAnsi"/>
          <w:sz w:val="28"/>
          <w:szCs w:val="28"/>
        </w:rPr>
        <w:t xml:space="preserve">26 августа </w:t>
      </w:r>
      <w:r w:rsidR="006206E4" w:rsidRPr="005429B9">
        <w:rPr>
          <w:rFonts w:asciiTheme="majorHAnsi" w:hAnsiTheme="majorHAnsi" w:cstheme="majorHAnsi"/>
          <w:sz w:val="28"/>
          <w:szCs w:val="28"/>
        </w:rPr>
        <w:t xml:space="preserve">2024 </w:t>
      </w:r>
      <w:r w:rsidRPr="005429B9">
        <w:rPr>
          <w:rFonts w:asciiTheme="majorHAnsi" w:hAnsiTheme="majorHAnsi" w:cstheme="majorHAnsi"/>
          <w:sz w:val="28"/>
          <w:szCs w:val="28"/>
        </w:rPr>
        <w:t xml:space="preserve">– </w:t>
      </w:r>
      <w:r w:rsidR="006206E4" w:rsidRPr="005429B9">
        <w:rPr>
          <w:rFonts w:asciiTheme="majorHAnsi" w:hAnsiTheme="majorHAnsi" w:cstheme="majorHAnsi"/>
          <w:sz w:val="28"/>
          <w:szCs w:val="28"/>
        </w:rPr>
        <w:t>открытие</w:t>
      </w:r>
      <w:r w:rsidRPr="005429B9">
        <w:rPr>
          <w:rFonts w:asciiTheme="majorHAnsi" w:hAnsiTheme="majorHAnsi" w:cstheme="majorHAnsi"/>
          <w:sz w:val="28"/>
          <w:szCs w:val="28"/>
        </w:rPr>
        <w:t xml:space="preserve"> конференции</w:t>
      </w:r>
    </w:p>
    <w:p w14:paraId="4115C702" w14:textId="0A1490DE" w:rsidR="00F12DEE" w:rsidRPr="005429B9" w:rsidRDefault="00F12DEE" w:rsidP="006206E4">
      <w:pPr>
        <w:spacing w:after="120"/>
        <w:rPr>
          <w:rFonts w:asciiTheme="majorHAnsi" w:hAnsiTheme="majorHAnsi" w:cstheme="majorHAnsi"/>
          <w:sz w:val="28"/>
          <w:szCs w:val="28"/>
        </w:rPr>
      </w:pPr>
      <w:r w:rsidRPr="005429B9">
        <w:rPr>
          <w:rFonts w:asciiTheme="majorHAnsi" w:hAnsiTheme="majorHAnsi" w:cstheme="majorHAnsi"/>
          <w:sz w:val="28"/>
          <w:szCs w:val="28"/>
        </w:rPr>
        <w:t xml:space="preserve">28 августа </w:t>
      </w:r>
      <w:r w:rsidR="006206E4" w:rsidRPr="005429B9">
        <w:rPr>
          <w:rFonts w:asciiTheme="majorHAnsi" w:hAnsiTheme="majorHAnsi" w:cstheme="majorHAnsi"/>
          <w:sz w:val="28"/>
          <w:szCs w:val="28"/>
        </w:rPr>
        <w:t xml:space="preserve">2024 </w:t>
      </w:r>
      <w:r w:rsidRPr="005429B9">
        <w:rPr>
          <w:rFonts w:asciiTheme="majorHAnsi" w:hAnsiTheme="majorHAnsi" w:cstheme="majorHAnsi"/>
          <w:sz w:val="28"/>
          <w:szCs w:val="28"/>
        </w:rPr>
        <w:t xml:space="preserve">– </w:t>
      </w:r>
      <w:r w:rsidR="006206E4" w:rsidRPr="005429B9">
        <w:rPr>
          <w:rFonts w:asciiTheme="majorHAnsi" w:hAnsiTheme="majorHAnsi" w:cstheme="majorHAnsi"/>
          <w:sz w:val="28"/>
          <w:szCs w:val="28"/>
        </w:rPr>
        <w:t xml:space="preserve">закрытие </w:t>
      </w:r>
      <w:r w:rsidRPr="005429B9">
        <w:rPr>
          <w:rFonts w:asciiTheme="majorHAnsi" w:hAnsiTheme="majorHAnsi" w:cstheme="majorHAnsi"/>
          <w:sz w:val="28"/>
          <w:szCs w:val="28"/>
        </w:rPr>
        <w:t>конференции</w:t>
      </w:r>
    </w:p>
    <w:p w14:paraId="7B806D5E" w14:textId="56DA26EF" w:rsidR="00F12DEE" w:rsidRPr="006206E4" w:rsidRDefault="006206E4" w:rsidP="006206E4">
      <w:pPr>
        <w:spacing w:after="120"/>
        <w:rPr>
          <w:rFonts w:asciiTheme="majorHAnsi" w:hAnsiTheme="majorHAnsi" w:cstheme="majorHAnsi"/>
          <w:sz w:val="28"/>
          <w:szCs w:val="28"/>
        </w:rPr>
      </w:pPr>
      <w:r w:rsidRPr="005429B9">
        <w:rPr>
          <w:rFonts w:asciiTheme="majorHAnsi" w:hAnsiTheme="majorHAnsi" w:cstheme="majorHAnsi"/>
          <w:sz w:val="28"/>
          <w:szCs w:val="28"/>
        </w:rPr>
        <w:t>1</w:t>
      </w:r>
      <w:r w:rsidR="00F12DEE" w:rsidRPr="005429B9">
        <w:rPr>
          <w:rFonts w:asciiTheme="majorHAnsi" w:hAnsiTheme="majorHAnsi" w:cstheme="majorHAnsi"/>
          <w:sz w:val="28"/>
          <w:szCs w:val="28"/>
        </w:rPr>
        <w:t xml:space="preserve"> декабря </w:t>
      </w:r>
      <w:r w:rsidRPr="005429B9">
        <w:rPr>
          <w:rFonts w:asciiTheme="majorHAnsi" w:hAnsiTheme="majorHAnsi" w:cstheme="majorHAnsi"/>
          <w:sz w:val="28"/>
          <w:szCs w:val="28"/>
        </w:rPr>
        <w:t xml:space="preserve">2024 </w:t>
      </w:r>
      <w:r w:rsidR="00F12DEE" w:rsidRPr="005429B9">
        <w:rPr>
          <w:rFonts w:asciiTheme="majorHAnsi" w:hAnsiTheme="majorHAnsi" w:cstheme="majorHAnsi"/>
          <w:sz w:val="28"/>
          <w:szCs w:val="28"/>
        </w:rPr>
        <w:t xml:space="preserve">– </w:t>
      </w:r>
      <w:r w:rsidRPr="005429B9">
        <w:rPr>
          <w:rFonts w:asciiTheme="majorHAnsi" w:hAnsiTheme="majorHAnsi" w:cstheme="majorHAnsi"/>
          <w:sz w:val="28"/>
          <w:szCs w:val="28"/>
        </w:rPr>
        <w:t>размещение сборника тезисов докладов конференции в РИНЦ</w:t>
      </w:r>
    </w:p>
    <w:p w14:paraId="5E09B8A0" w14:textId="275EEFED" w:rsidR="006206E4" w:rsidRPr="00A64789" w:rsidRDefault="006206E4" w:rsidP="00A64789">
      <w:pPr>
        <w:pStyle w:val="1"/>
        <w:shd w:val="clear" w:color="auto" w:fill="auto"/>
        <w:jc w:val="left"/>
        <w:outlineLvl w:val="0"/>
        <w:rPr>
          <w:rFonts w:asciiTheme="majorHAnsi" w:hAnsiTheme="majorHAnsi" w:cstheme="majorHAnsi"/>
          <w:b w:val="0"/>
          <w:color w:val="auto"/>
          <w:sz w:val="20"/>
          <w:szCs w:val="20"/>
        </w:rPr>
      </w:pPr>
    </w:p>
    <w:p w14:paraId="073B6F4E" w14:textId="77777777" w:rsidR="006206E4" w:rsidRPr="006206E4" w:rsidRDefault="006206E4" w:rsidP="006206E4">
      <w:pPr>
        <w:pStyle w:val="1"/>
        <w:shd w:val="clear" w:color="auto" w:fill="auto"/>
        <w:spacing w:before="0" w:after="0"/>
        <w:jc w:val="left"/>
        <w:outlineLvl w:val="0"/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</w:pPr>
      <w:r w:rsidRPr="006206E4"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  <w:t>ПОРЯДОК ПРЕДСТАВЛЕНИЯ И ОТБОРА ДОKЛАДОВ</w:t>
      </w:r>
    </w:p>
    <w:p w14:paraId="590561FD" w14:textId="0D5D38B3" w:rsidR="006206E4" w:rsidRPr="006206E4" w:rsidRDefault="006206E4" w:rsidP="006206E4">
      <w:pPr>
        <w:jc w:val="both"/>
        <w:rPr>
          <w:rFonts w:asciiTheme="majorHAnsi" w:hAnsiTheme="majorHAnsi" w:cstheme="majorHAnsi"/>
          <w:sz w:val="28"/>
          <w:szCs w:val="28"/>
        </w:rPr>
      </w:pPr>
      <w:r w:rsidRPr="006206E4">
        <w:rPr>
          <w:rFonts w:asciiTheme="majorHAnsi" w:hAnsiTheme="majorHAnsi" w:cstheme="majorHAnsi"/>
          <w:sz w:val="28"/>
          <w:szCs w:val="28"/>
        </w:rPr>
        <w:t xml:space="preserve">Заявки на выступление с устным или стендовым докладом направляются секретарю конференции на </w:t>
      </w:r>
      <w:proofErr w:type="spellStart"/>
      <w:r w:rsidRPr="006206E4">
        <w:rPr>
          <w:rFonts w:asciiTheme="majorHAnsi" w:hAnsiTheme="majorHAnsi" w:cstheme="majorHAnsi"/>
          <w:sz w:val="28"/>
          <w:szCs w:val="28"/>
        </w:rPr>
        <w:t>email</w:t>
      </w:r>
      <w:proofErr w:type="spellEnd"/>
      <w:r w:rsidRPr="006206E4">
        <w:rPr>
          <w:rFonts w:asciiTheme="majorHAnsi" w:hAnsiTheme="majorHAnsi" w:cstheme="majorHAnsi"/>
          <w:sz w:val="28"/>
          <w:szCs w:val="28"/>
        </w:rPr>
        <w:t xml:space="preserve"> до </w:t>
      </w:r>
      <w:r w:rsidR="000021E6">
        <w:rPr>
          <w:rFonts w:asciiTheme="majorHAnsi" w:hAnsiTheme="majorHAnsi" w:cstheme="majorHAnsi"/>
          <w:sz w:val="28"/>
          <w:szCs w:val="28"/>
        </w:rPr>
        <w:t>0</w:t>
      </w:r>
      <w:r w:rsidRPr="006206E4">
        <w:rPr>
          <w:rFonts w:asciiTheme="majorHAnsi" w:hAnsiTheme="majorHAnsi" w:cstheme="majorHAnsi"/>
          <w:sz w:val="28"/>
          <w:szCs w:val="28"/>
        </w:rPr>
        <w:t>1 ию</w:t>
      </w:r>
      <w:r w:rsidR="000021E6">
        <w:rPr>
          <w:rFonts w:asciiTheme="majorHAnsi" w:hAnsiTheme="majorHAnsi" w:cstheme="majorHAnsi"/>
          <w:sz w:val="28"/>
          <w:szCs w:val="28"/>
        </w:rPr>
        <w:t>л</w:t>
      </w:r>
      <w:r w:rsidRPr="006206E4">
        <w:rPr>
          <w:rFonts w:asciiTheme="majorHAnsi" w:hAnsiTheme="majorHAnsi" w:cstheme="majorHAnsi"/>
          <w:sz w:val="28"/>
          <w:szCs w:val="28"/>
        </w:rPr>
        <w:t xml:space="preserve">я 2024. Тезисы доклада должны </w:t>
      </w:r>
      <w:r w:rsidR="000021E6">
        <w:rPr>
          <w:rFonts w:asciiTheme="majorHAnsi" w:hAnsiTheme="majorHAnsi" w:cstheme="majorHAnsi"/>
          <w:sz w:val="28"/>
          <w:szCs w:val="28"/>
        </w:rPr>
        <w:t xml:space="preserve">соответствовать тематикам конференции, </w:t>
      </w:r>
      <w:r w:rsidRPr="006206E4">
        <w:rPr>
          <w:rFonts w:asciiTheme="majorHAnsi" w:hAnsiTheme="majorHAnsi" w:cstheme="majorHAnsi"/>
          <w:sz w:val="28"/>
          <w:szCs w:val="28"/>
        </w:rPr>
        <w:t>быть оформлены в соответствии с шаблоном (размещен</w:t>
      </w:r>
      <w:r w:rsidR="00C22BBD">
        <w:rPr>
          <w:rFonts w:asciiTheme="majorHAnsi" w:hAnsiTheme="majorHAnsi" w:cstheme="majorHAnsi"/>
          <w:sz w:val="28"/>
          <w:szCs w:val="28"/>
        </w:rPr>
        <w:t xml:space="preserve"> </w:t>
      </w:r>
      <w:r w:rsidRPr="006206E4">
        <w:rPr>
          <w:rFonts w:asciiTheme="majorHAnsi" w:hAnsiTheme="majorHAnsi" w:cstheme="majorHAnsi"/>
          <w:sz w:val="28"/>
          <w:szCs w:val="28"/>
        </w:rPr>
        <w:t>на сайте конференции), их объем не должен превышать 2 страницы. Один участник конференции может предоставить не более 2х доклад</w:t>
      </w:r>
      <w:r>
        <w:rPr>
          <w:rFonts w:asciiTheme="majorHAnsi" w:hAnsiTheme="majorHAnsi" w:cstheme="majorHAnsi"/>
          <w:sz w:val="28"/>
          <w:szCs w:val="28"/>
        </w:rPr>
        <w:t>ов</w:t>
      </w:r>
      <w:r w:rsidRPr="006206E4">
        <w:rPr>
          <w:rFonts w:asciiTheme="majorHAnsi" w:hAnsiTheme="majorHAnsi" w:cstheme="majorHAnsi"/>
          <w:sz w:val="28"/>
          <w:szCs w:val="28"/>
        </w:rPr>
        <w:t xml:space="preserve">. </w:t>
      </w:r>
      <w:r>
        <w:rPr>
          <w:rFonts w:asciiTheme="majorHAnsi" w:hAnsiTheme="majorHAnsi" w:cstheme="majorHAnsi"/>
          <w:sz w:val="28"/>
          <w:szCs w:val="28"/>
        </w:rPr>
        <w:t xml:space="preserve">К каждому тезису доклада необходимо приложить </w:t>
      </w:r>
      <w:r w:rsidRPr="006206E4">
        <w:rPr>
          <w:rFonts w:asciiTheme="majorHAnsi" w:hAnsiTheme="majorHAnsi" w:cstheme="majorHAnsi"/>
          <w:sz w:val="28"/>
          <w:szCs w:val="28"/>
        </w:rPr>
        <w:t>заключения организации о возможности открытого опубликования материалов, отраженных в докладе.</w:t>
      </w:r>
    </w:p>
    <w:p w14:paraId="72512FFB" w14:textId="55F95381" w:rsidR="006206E4" w:rsidRPr="006206E4" w:rsidRDefault="006206E4" w:rsidP="006206E4">
      <w:pPr>
        <w:jc w:val="both"/>
        <w:rPr>
          <w:rFonts w:asciiTheme="majorHAnsi" w:hAnsiTheme="majorHAnsi" w:cstheme="majorHAnsi"/>
          <w:sz w:val="28"/>
          <w:szCs w:val="28"/>
        </w:rPr>
      </w:pPr>
      <w:r w:rsidRPr="006206E4">
        <w:rPr>
          <w:rFonts w:asciiTheme="majorHAnsi" w:hAnsiTheme="majorHAnsi" w:cstheme="majorHAnsi"/>
          <w:sz w:val="28"/>
          <w:szCs w:val="28"/>
        </w:rPr>
        <w:lastRenderedPageBreak/>
        <w:t>Оргкомитет оставляет за собой право на отбор представленных докладов для включения в устную часть программы конференции или в секцию стендовых докладов. Все представленные материалы будут обобщены в сборник тезисов докладов конференции, который будет размещен на сайте конференции и разослан на email участникам и слушателям конференции до начала мероприятия.</w:t>
      </w:r>
    </w:p>
    <w:p w14:paraId="4A6E5EE6" w14:textId="77777777" w:rsidR="006206E4" w:rsidRPr="006206E4" w:rsidRDefault="006206E4" w:rsidP="006206E4"/>
    <w:p w14:paraId="463FEFD2" w14:textId="2F475161" w:rsidR="00F12DEE" w:rsidRPr="006206E4" w:rsidRDefault="00F12DEE" w:rsidP="006206E4">
      <w:pPr>
        <w:pStyle w:val="1"/>
        <w:shd w:val="clear" w:color="auto" w:fill="auto"/>
        <w:jc w:val="left"/>
        <w:outlineLvl w:val="0"/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</w:pPr>
      <w:r w:rsidRPr="006206E4"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  <w:t>МЕСТО ПРОВЕДЕНИЯ</w:t>
      </w:r>
    </w:p>
    <w:p w14:paraId="5AF7378E" w14:textId="041DA53C" w:rsidR="000021E6" w:rsidRPr="006206E4" w:rsidRDefault="000021E6" w:rsidP="000021E6">
      <w:pPr>
        <w:pStyle w:val="a5"/>
        <w:numPr>
          <w:ilvl w:val="12"/>
          <w:numId w:val="0"/>
        </w:num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6206E4">
        <w:rPr>
          <w:rFonts w:asciiTheme="majorHAnsi" w:hAnsiTheme="majorHAnsi" w:cstheme="majorHAnsi"/>
          <w:sz w:val="28"/>
          <w:szCs w:val="28"/>
        </w:rPr>
        <w:t>Миусский</w:t>
      </w:r>
      <w:proofErr w:type="spellEnd"/>
      <w:r w:rsidRPr="006206E4">
        <w:rPr>
          <w:rFonts w:asciiTheme="majorHAnsi" w:hAnsiTheme="majorHAnsi" w:cstheme="majorHAnsi"/>
          <w:sz w:val="28"/>
          <w:szCs w:val="28"/>
        </w:rPr>
        <w:t xml:space="preserve"> комплекс РХТУ им. Д.И. Менделеева</w:t>
      </w:r>
    </w:p>
    <w:p w14:paraId="591B3719" w14:textId="6EA0C5E3" w:rsidR="000021E6" w:rsidRPr="006206E4" w:rsidRDefault="000021E6" w:rsidP="000021E6">
      <w:pPr>
        <w:pStyle w:val="a5"/>
        <w:numPr>
          <w:ilvl w:val="12"/>
          <w:numId w:val="0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6206E4">
        <w:rPr>
          <w:rFonts w:asciiTheme="majorHAnsi" w:hAnsiTheme="majorHAnsi" w:cstheme="majorHAnsi"/>
          <w:sz w:val="28"/>
          <w:szCs w:val="28"/>
        </w:rPr>
        <w:t xml:space="preserve">Проезд до </w:t>
      </w:r>
      <w:proofErr w:type="spellStart"/>
      <w:r w:rsidRPr="006206E4">
        <w:rPr>
          <w:rFonts w:asciiTheme="majorHAnsi" w:hAnsiTheme="majorHAnsi" w:cstheme="majorHAnsi"/>
          <w:sz w:val="28"/>
          <w:szCs w:val="28"/>
        </w:rPr>
        <w:t>ст.м</w:t>
      </w:r>
      <w:proofErr w:type="spellEnd"/>
      <w:r w:rsidRPr="006206E4">
        <w:rPr>
          <w:rFonts w:asciiTheme="majorHAnsi" w:hAnsiTheme="majorHAnsi" w:cstheme="majorHAnsi"/>
          <w:sz w:val="28"/>
          <w:szCs w:val="28"/>
        </w:rPr>
        <w:t>. Менделеевская и Новослободская</w:t>
      </w:r>
    </w:p>
    <w:p w14:paraId="562C08AE" w14:textId="511D5DB5" w:rsidR="006206E4" w:rsidRPr="006206E4" w:rsidRDefault="000021E6" w:rsidP="000021E6">
      <w:pPr>
        <w:pStyle w:val="a5"/>
        <w:numPr>
          <w:ilvl w:val="12"/>
          <w:numId w:val="0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Адрес: </w:t>
      </w:r>
      <w:r w:rsidR="006206E4" w:rsidRPr="006206E4">
        <w:rPr>
          <w:rFonts w:asciiTheme="majorHAnsi" w:hAnsiTheme="majorHAnsi" w:cstheme="majorHAnsi"/>
          <w:sz w:val="28"/>
          <w:szCs w:val="28"/>
        </w:rPr>
        <w:t xml:space="preserve">г. Москва, ул. 1-я </w:t>
      </w:r>
      <w:proofErr w:type="spellStart"/>
      <w:r w:rsidR="006206E4" w:rsidRPr="006206E4">
        <w:rPr>
          <w:rFonts w:asciiTheme="majorHAnsi" w:hAnsiTheme="majorHAnsi" w:cstheme="majorHAnsi"/>
          <w:sz w:val="28"/>
          <w:szCs w:val="28"/>
        </w:rPr>
        <w:t>Миусская</w:t>
      </w:r>
      <w:proofErr w:type="spellEnd"/>
      <w:r w:rsidR="006206E4" w:rsidRPr="006206E4">
        <w:rPr>
          <w:rFonts w:asciiTheme="majorHAnsi" w:hAnsiTheme="majorHAnsi" w:cstheme="majorHAnsi"/>
          <w:sz w:val="28"/>
          <w:szCs w:val="28"/>
        </w:rPr>
        <w:t xml:space="preserve">, </w:t>
      </w:r>
      <w:r>
        <w:rPr>
          <w:rFonts w:asciiTheme="majorHAnsi" w:hAnsiTheme="majorHAnsi" w:cstheme="majorHAnsi"/>
          <w:sz w:val="28"/>
          <w:szCs w:val="28"/>
        </w:rPr>
        <w:t>д. 3</w:t>
      </w:r>
    </w:p>
    <w:p w14:paraId="4563EF6B" w14:textId="77777777" w:rsidR="00F12DEE" w:rsidRPr="00A64789" w:rsidRDefault="00F12DEE" w:rsidP="00A64789">
      <w:pPr>
        <w:pStyle w:val="a5"/>
        <w:numPr>
          <w:ilvl w:val="12"/>
          <w:numId w:val="0"/>
        </w:numPr>
        <w:jc w:val="both"/>
        <w:rPr>
          <w:rFonts w:asciiTheme="majorHAnsi" w:hAnsiTheme="majorHAnsi" w:cstheme="majorHAnsi"/>
        </w:rPr>
      </w:pPr>
    </w:p>
    <w:p w14:paraId="7CBA9C21" w14:textId="77777777" w:rsidR="006206E4" w:rsidRPr="00C27F0F" w:rsidRDefault="006206E4" w:rsidP="006206E4">
      <w:pPr>
        <w:pStyle w:val="1"/>
        <w:shd w:val="clear" w:color="auto" w:fill="auto"/>
        <w:jc w:val="left"/>
        <w:outlineLvl w:val="0"/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</w:pPr>
      <w:r w:rsidRPr="00C27F0F"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  <w:t>ОРГАНИЗАЦИОННЫЙ ВЗНОС</w:t>
      </w:r>
    </w:p>
    <w:p w14:paraId="1E048AA3" w14:textId="70D9EAB2" w:rsidR="006206E4" w:rsidRPr="00C27F0F" w:rsidRDefault="006206E4" w:rsidP="006206E4">
      <w:pPr>
        <w:pStyle w:val="a3"/>
        <w:numPr>
          <w:ilvl w:val="12"/>
          <w:numId w:val="0"/>
        </w:numPr>
        <w:jc w:val="left"/>
        <w:rPr>
          <w:rFonts w:asciiTheme="majorHAnsi" w:hAnsiTheme="majorHAnsi" w:cstheme="majorHAnsi"/>
          <w:sz w:val="28"/>
          <w:szCs w:val="28"/>
        </w:rPr>
      </w:pPr>
      <w:r w:rsidRPr="00C27F0F">
        <w:rPr>
          <w:rFonts w:asciiTheme="majorHAnsi" w:hAnsiTheme="majorHAnsi" w:cstheme="majorHAnsi"/>
          <w:sz w:val="28"/>
          <w:szCs w:val="28"/>
        </w:rPr>
        <w:t>Организационный взнос отсутствует. Для участия необходим</w:t>
      </w:r>
      <w:r w:rsidR="00C27F0F" w:rsidRPr="00C27F0F">
        <w:rPr>
          <w:rFonts w:asciiTheme="majorHAnsi" w:hAnsiTheme="majorHAnsi" w:cstheme="majorHAnsi"/>
          <w:sz w:val="28"/>
          <w:szCs w:val="28"/>
        </w:rPr>
        <w:t xml:space="preserve">а предварительная регистрация на сайте конференции </w:t>
      </w:r>
      <w:hyperlink r:id="rId8" w:history="1">
        <w:r w:rsidR="00C27F0F" w:rsidRPr="00C27F0F">
          <w:rPr>
            <w:rFonts w:asciiTheme="majorHAnsi" w:hAnsiTheme="majorHAnsi" w:cstheme="majorHAnsi"/>
            <w:color w:val="1F3864" w:themeColor="accent1" w:themeShade="80"/>
            <w:sz w:val="28"/>
            <w:szCs w:val="28"/>
            <w:u w:val="single"/>
          </w:rPr>
          <w:t>https://htcc.muctr.ru</w:t>
        </w:r>
      </w:hyperlink>
    </w:p>
    <w:p w14:paraId="25E4C440" w14:textId="77777777" w:rsidR="00F12DEE" w:rsidRPr="00F12DEE" w:rsidRDefault="00F12DEE" w:rsidP="006206E4">
      <w:pPr>
        <w:pStyle w:val="a5"/>
        <w:numPr>
          <w:ilvl w:val="12"/>
          <w:numId w:val="0"/>
        </w:numPr>
        <w:jc w:val="both"/>
        <w:rPr>
          <w:rFonts w:asciiTheme="majorHAnsi" w:hAnsiTheme="majorHAnsi" w:cstheme="majorHAnsi"/>
          <w:bCs/>
          <w:kern w:val="28"/>
        </w:rPr>
      </w:pPr>
    </w:p>
    <w:p w14:paraId="54497FB3" w14:textId="77777777" w:rsidR="00F12DEE" w:rsidRPr="00F12DEE" w:rsidRDefault="00F12DEE" w:rsidP="006206E4">
      <w:pPr>
        <w:pStyle w:val="1"/>
        <w:shd w:val="clear" w:color="auto" w:fill="auto"/>
        <w:jc w:val="left"/>
        <w:outlineLvl w:val="0"/>
        <w:rPr>
          <w:rFonts w:asciiTheme="majorHAnsi" w:hAnsiTheme="majorHAnsi" w:cstheme="majorHAnsi"/>
          <w:color w:val="auto"/>
          <w:sz w:val="22"/>
          <w:szCs w:val="22"/>
        </w:rPr>
      </w:pPr>
      <w:r w:rsidRPr="00C27F0F"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  <w:t>РАЗМЕЩЕНИЕ</w:t>
      </w:r>
    </w:p>
    <w:p w14:paraId="22B4D590" w14:textId="0E5B197A" w:rsidR="00F12DEE" w:rsidRPr="00C27F0F" w:rsidRDefault="00C27F0F" w:rsidP="006206E4">
      <w:pPr>
        <w:pStyle w:val="a5"/>
        <w:numPr>
          <w:ilvl w:val="12"/>
          <w:numId w:val="0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C27F0F">
        <w:rPr>
          <w:rFonts w:asciiTheme="majorHAnsi" w:hAnsiTheme="majorHAnsi" w:cstheme="majorHAnsi"/>
          <w:sz w:val="28"/>
          <w:szCs w:val="28"/>
        </w:rPr>
        <w:t xml:space="preserve">Оргкомитет не занимается размещением </w:t>
      </w:r>
      <w:r w:rsidR="006206E4" w:rsidRPr="00C27F0F">
        <w:rPr>
          <w:rFonts w:asciiTheme="majorHAnsi" w:hAnsiTheme="majorHAnsi" w:cstheme="majorHAnsi"/>
          <w:sz w:val="28"/>
          <w:szCs w:val="28"/>
        </w:rPr>
        <w:t>участников</w:t>
      </w:r>
      <w:r w:rsidR="00F12DEE" w:rsidRPr="00C27F0F">
        <w:rPr>
          <w:rFonts w:asciiTheme="majorHAnsi" w:hAnsiTheme="majorHAnsi" w:cstheme="majorHAnsi"/>
          <w:sz w:val="28"/>
          <w:szCs w:val="28"/>
        </w:rPr>
        <w:t xml:space="preserve"> конференции</w:t>
      </w:r>
    </w:p>
    <w:p w14:paraId="0E71BF7F" w14:textId="77777777" w:rsidR="00F12DEE" w:rsidRPr="00F12DEE" w:rsidRDefault="00F12DEE" w:rsidP="00F12DE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CC17DF" w14:textId="77777777" w:rsidR="00F12DEE" w:rsidRPr="00F12DEE" w:rsidRDefault="00F12DEE" w:rsidP="00F12DEE">
      <w:pPr>
        <w:jc w:val="both"/>
        <w:rPr>
          <w:rFonts w:asciiTheme="majorHAnsi" w:hAnsiTheme="majorHAnsi" w:cstheme="majorHAnsi"/>
          <w:sz w:val="2"/>
          <w:szCs w:val="16"/>
        </w:rPr>
      </w:pPr>
    </w:p>
    <w:p w14:paraId="7CBC8A58" w14:textId="77777777" w:rsidR="00F12DEE" w:rsidRPr="00C27F0F" w:rsidRDefault="00F12DEE" w:rsidP="006206E4">
      <w:pPr>
        <w:pStyle w:val="1"/>
        <w:shd w:val="clear" w:color="auto" w:fill="auto"/>
        <w:jc w:val="left"/>
        <w:outlineLvl w:val="0"/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</w:pPr>
      <w:r w:rsidRPr="00C27F0F"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  <w:t>ОРГАНИЗАЦИОННЫЙ КОМИТЕТ</w:t>
      </w:r>
    </w:p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5812"/>
      </w:tblGrid>
      <w:tr w:rsidR="00AF3239" w:rsidRPr="00AF3239" w14:paraId="345FAFC9" w14:textId="77777777" w:rsidTr="00C97964">
        <w:trPr>
          <w:trHeight w:val="839"/>
        </w:trPr>
        <w:tc>
          <w:tcPr>
            <w:tcW w:w="2977" w:type="dxa"/>
          </w:tcPr>
          <w:p w14:paraId="2F1A8335" w14:textId="5184B8B2" w:rsidR="00AF3239" w:rsidRPr="00C62135" w:rsidRDefault="00AF3239" w:rsidP="000B13FA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ЩЕРБИНА</w:t>
            </w:r>
          </w:p>
          <w:p w14:paraId="60C80C5A" w14:textId="3A0A1027" w:rsidR="00AF3239" w:rsidRPr="00C62135" w:rsidRDefault="00AF3239" w:rsidP="000B13FA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Анна Анатольевна</w:t>
            </w:r>
          </w:p>
        </w:tc>
        <w:tc>
          <w:tcPr>
            <w:tcW w:w="567" w:type="dxa"/>
          </w:tcPr>
          <w:p w14:paraId="758EB933" w14:textId="23643CC9" w:rsidR="00AF3239" w:rsidRPr="00AF3239" w:rsidRDefault="00AF3239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AF3239">
              <w:rPr>
                <w:rFonts w:asciiTheme="majorHAnsi" w:hAnsiTheme="majorHAnsi" w:cstheme="majorHAnsi"/>
                <w:sz w:val="26"/>
                <w:szCs w:val="26"/>
              </w:rPr>
              <w:t>-</w:t>
            </w:r>
          </w:p>
        </w:tc>
        <w:tc>
          <w:tcPr>
            <w:tcW w:w="5812" w:type="dxa"/>
          </w:tcPr>
          <w:p w14:paraId="7F63D7EE" w14:textId="343AE533" w:rsidR="00AF3239" w:rsidRPr="00AF3239" w:rsidRDefault="00AF3239" w:rsidP="00C64A67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F3239">
              <w:rPr>
                <w:rFonts w:asciiTheme="majorHAnsi" w:hAnsiTheme="majorHAnsi" w:cstheme="majorHAnsi"/>
                <w:sz w:val="26"/>
                <w:szCs w:val="26"/>
              </w:rPr>
              <w:t>проректор по науке</w:t>
            </w:r>
            <w:r w:rsidR="00C15B6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AF3239">
              <w:rPr>
                <w:rFonts w:asciiTheme="majorHAnsi" w:hAnsiTheme="majorHAnsi" w:cstheme="majorHAnsi"/>
                <w:sz w:val="26"/>
                <w:szCs w:val="26"/>
              </w:rPr>
              <w:t>РХТУ им. Д.И. Менделеева,</w:t>
            </w:r>
            <w:r w:rsidR="00C9796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AF3239">
              <w:rPr>
                <w:rFonts w:asciiTheme="majorHAnsi" w:hAnsiTheme="majorHAnsi" w:cstheme="majorHAnsi"/>
                <w:sz w:val="26"/>
                <w:szCs w:val="26"/>
              </w:rPr>
              <w:t>д.х.н. – председатель</w:t>
            </w:r>
          </w:p>
        </w:tc>
      </w:tr>
      <w:tr w:rsidR="00AF3239" w:rsidRPr="00AF3239" w14:paraId="5922BCF1" w14:textId="77777777" w:rsidTr="00C97964">
        <w:trPr>
          <w:trHeight w:val="839"/>
        </w:trPr>
        <w:tc>
          <w:tcPr>
            <w:tcW w:w="2977" w:type="dxa"/>
          </w:tcPr>
          <w:p w14:paraId="383957FE" w14:textId="6D41EA14" w:rsidR="00AF3239" w:rsidRPr="00C62135" w:rsidRDefault="00AF3239" w:rsidP="00AF323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РАЙТМАН</w:t>
            </w:r>
          </w:p>
          <w:p w14:paraId="55E78244" w14:textId="2BF5A6AF" w:rsidR="00AF3239" w:rsidRPr="00C62135" w:rsidRDefault="00AF3239" w:rsidP="00AF323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Олег Аркадьеви</w:t>
            </w:r>
            <w:bookmarkStart w:id="0" w:name="_GoBack"/>
            <w:bookmarkEnd w:id="0"/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ч</w:t>
            </w:r>
          </w:p>
        </w:tc>
        <w:tc>
          <w:tcPr>
            <w:tcW w:w="567" w:type="dxa"/>
          </w:tcPr>
          <w:p w14:paraId="2D7D5926" w14:textId="14BDE838" w:rsidR="00AF3239" w:rsidRPr="00AF3239" w:rsidRDefault="00AF3239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AF3239">
              <w:rPr>
                <w:rFonts w:asciiTheme="majorHAnsi" w:hAnsiTheme="majorHAnsi" w:cstheme="majorHAnsi"/>
                <w:sz w:val="26"/>
                <w:szCs w:val="26"/>
              </w:rPr>
              <w:t>-</w:t>
            </w:r>
          </w:p>
        </w:tc>
        <w:tc>
          <w:tcPr>
            <w:tcW w:w="5812" w:type="dxa"/>
          </w:tcPr>
          <w:p w14:paraId="5DFC2A48" w14:textId="77777777" w:rsidR="00AF3239" w:rsidRPr="00AF3239" w:rsidRDefault="00AF3239" w:rsidP="00C64A6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F3239">
              <w:rPr>
                <w:rFonts w:asciiTheme="majorHAnsi" w:hAnsiTheme="majorHAnsi" w:cstheme="majorHAnsi"/>
                <w:sz w:val="26"/>
                <w:szCs w:val="26"/>
              </w:rPr>
              <w:t>заведующий кафедрой физической химии</w:t>
            </w:r>
          </w:p>
          <w:p w14:paraId="3CD1D69B" w14:textId="71BE180C" w:rsidR="00AF3239" w:rsidRPr="00AF3239" w:rsidRDefault="00AF3239" w:rsidP="00C64A6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F3239">
              <w:rPr>
                <w:rFonts w:asciiTheme="majorHAnsi" w:hAnsiTheme="majorHAnsi" w:cstheme="majorHAnsi"/>
                <w:sz w:val="26"/>
                <w:szCs w:val="26"/>
              </w:rPr>
              <w:t>РХТУ им. Д.И. Менделеева, к.х.н. – секретарь</w:t>
            </w:r>
          </w:p>
        </w:tc>
      </w:tr>
      <w:tr w:rsidR="00B50BA8" w14:paraId="34860D13" w14:textId="77777777" w:rsidTr="00C97964">
        <w:trPr>
          <w:trHeight w:val="839"/>
        </w:trPr>
        <w:tc>
          <w:tcPr>
            <w:tcW w:w="2977" w:type="dxa"/>
          </w:tcPr>
          <w:p w14:paraId="12C61A39" w14:textId="77777777" w:rsidR="00B50BA8" w:rsidRPr="00C62135" w:rsidRDefault="00B50BA8" w:rsidP="00532F0C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ТИМОФЕЕВ</w:t>
            </w:r>
          </w:p>
          <w:p w14:paraId="54E8A77D" w14:textId="77777777" w:rsidR="00B50BA8" w:rsidRPr="00C62135" w:rsidRDefault="00B50BA8" w:rsidP="00532F0C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Павел Анатольевич</w:t>
            </w:r>
          </w:p>
        </w:tc>
        <w:tc>
          <w:tcPr>
            <w:tcW w:w="567" w:type="dxa"/>
          </w:tcPr>
          <w:p w14:paraId="7C6E5BBF" w14:textId="77777777" w:rsidR="00B50BA8" w:rsidRDefault="00B50BA8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30C29976" w14:textId="7F418A0A" w:rsidR="00B50BA8" w:rsidRPr="00B50BA8" w:rsidRDefault="00C52F15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52F15">
              <w:rPr>
                <w:rFonts w:asciiTheme="majorHAnsi" w:hAnsiTheme="majorHAnsi" w:cstheme="majorHAnsi"/>
                <w:sz w:val="26"/>
                <w:szCs w:val="26"/>
              </w:rPr>
              <w:t xml:space="preserve">начальник отдела </w:t>
            </w:r>
            <w:r w:rsidR="00B50BA8" w:rsidRPr="00B50BA8">
              <w:rPr>
                <w:rFonts w:asciiTheme="majorHAnsi" w:hAnsiTheme="majorHAnsi" w:cstheme="majorHAnsi"/>
                <w:sz w:val="26"/>
                <w:szCs w:val="26"/>
              </w:rPr>
              <w:t>АО «Композит», к.т.н. – председатель технического комитета</w:t>
            </w:r>
          </w:p>
        </w:tc>
      </w:tr>
      <w:tr w:rsidR="00AF3239" w14:paraId="7C41144B" w14:textId="77777777" w:rsidTr="00C97964">
        <w:trPr>
          <w:trHeight w:val="839"/>
        </w:trPr>
        <w:tc>
          <w:tcPr>
            <w:tcW w:w="2977" w:type="dxa"/>
          </w:tcPr>
          <w:p w14:paraId="24B75214" w14:textId="0BF7AA15" w:rsidR="00AF3239" w:rsidRPr="00C62135" w:rsidRDefault="000F7EA5" w:rsidP="000B13FA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Стороженко Павел Аркадьевич</w:t>
            </w:r>
          </w:p>
        </w:tc>
        <w:tc>
          <w:tcPr>
            <w:tcW w:w="567" w:type="dxa"/>
          </w:tcPr>
          <w:p w14:paraId="27D48BA7" w14:textId="6DADAB86" w:rsidR="00AF3239" w:rsidRDefault="00C62135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1FFE5CF6" w14:textId="25977049" w:rsidR="00AF3239" w:rsidRDefault="000F7EA5" w:rsidP="00C64A67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5B4392">
              <w:rPr>
                <w:rFonts w:asciiTheme="majorHAnsi" w:hAnsiTheme="majorHAnsi" w:cstheme="majorHAnsi"/>
                <w:sz w:val="26"/>
                <w:szCs w:val="26"/>
              </w:rPr>
              <w:t>первый заместитель генерального директора – научный руководитель</w:t>
            </w:r>
            <w:r w:rsidR="00B50BA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5B4392">
              <w:rPr>
                <w:rFonts w:asciiTheme="majorHAnsi" w:hAnsiTheme="majorHAnsi" w:cstheme="majorHAnsi"/>
                <w:sz w:val="26"/>
                <w:szCs w:val="26"/>
              </w:rPr>
              <w:t>ГНЦ РФ АО «ГНИИХТЭОС», д.х.н., академик РАН</w:t>
            </w:r>
          </w:p>
        </w:tc>
      </w:tr>
      <w:tr w:rsidR="000F7EA5" w14:paraId="6FD1A54D" w14:textId="77777777" w:rsidTr="00C97964">
        <w:trPr>
          <w:trHeight w:val="839"/>
        </w:trPr>
        <w:tc>
          <w:tcPr>
            <w:tcW w:w="2977" w:type="dxa"/>
          </w:tcPr>
          <w:p w14:paraId="43432C31" w14:textId="77777777" w:rsidR="00810ACD" w:rsidRPr="00C62135" w:rsidRDefault="000F7EA5" w:rsidP="000B13FA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МАРЧУКОВ</w:t>
            </w:r>
          </w:p>
          <w:p w14:paraId="0878D832" w14:textId="6EBC2778" w:rsidR="000F7EA5" w:rsidRPr="00C62135" w:rsidRDefault="000F7EA5" w:rsidP="000B13FA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 xml:space="preserve">Евгений </w:t>
            </w:r>
            <w:proofErr w:type="spellStart"/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Ювенальевич</w:t>
            </w:r>
            <w:proofErr w:type="spellEnd"/>
          </w:p>
        </w:tc>
        <w:tc>
          <w:tcPr>
            <w:tcW w:w="567" w:type="dxa"/>
          </w:tcPr>
          <w:p w14:paraId="1F0A9B7B" w14:textId="3A9A293E" w:rsidR="000F7EA5" w:rsidRDefault="00C62135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74FB82B1" w14:textId="00B19908" w:rsidR="000F7EA5" w:rsidRDefault="000F7EA5" w:rsidP="00C64A67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15B67">
              <w:rPr>
                <w:rFonts w:asciiTheme="majorHAnsi" w:hAnsiTheme="majorHAnsi" w:cstheme="majorHAnsi"/>
                <w:sz w:val="26"/>
                <w:szCs w:val="26"/>
              </w:rPr>
              <w:t>генеральный конструктор - директор ОКБ им. А. Люльки</w:t>
            </w:r>
            <w:r w:rsidR="00C15B67" w:rsidRPr="00C15B67">
              <w:rPr>
                <w:rFonts w:asciiTheme="majorHAnsi" w:hAnsiTheme="majorHAnsi" w:cstheme="majorHAnsi"/>
                <w:sz w:val="26"/>
                <w:szCs w:val="26"/>
              </w:rPr>
              <w:t xml:space="preserve"> - </w:t>
            </w:r>
            <w:r w:rsidRPr="00C15B67">
              <w:rPr>
                <w:rFonts w:asciiTheme="majorHAnsi" w:hAnsiTheme="majorHAnsi" w:cstheme="majorHAnsi"/>
                <w:sz w:val="26"/>
                <w:szCs w:val="26"/>
              </w:rPr>
              <w:t>филиала ПАО «ОДК-УМПО»</w:t>
            </w:r>
            <w:r w:rsidR="00C15B67">
              <w:rPr>
                <w:rFonts w:asciiTheme="majorHAnsi" w:hAnsiTheme="majorHAnsi" w:cstheme="majorHAnsi"/>
                <w:sz w:val="26"/>
                <w:szCs w:val="26"/>
              </w:rPr>
              <w:t>,</w:t>
            </w:r>
            <w:r w:rsidRPr="00C15B6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C15B67" w:rsidRPr="00C15B67">
              <w:rPr>
                <w:rFonts w:asciiTheme="majorHAnsi" w:hAnsiTheme="majorHAnsi" w:cstheme="majorHAnsi"/>
                <w:sz w:val="26"/>
                <w:szCs w:val="26"/>
              </w:rPr>
              <w:t xml:space="preserve">д.т.н., </w:t>
            </w:r>
            <w:r w:rsidRPr="00C15B67">
              <w:rPr>
                <w:rFonts w:asciiTheme="majorHAnsi" w:hAnsiTheme="majorHAnsi" w:cstheme="majorHAnsi"/>
                <w:sz w:val="26"/>
                <w:szCs w:val="26"/>
              </w:rPr>
              <w:t>член-корреспондент РАН</w:t>
            </w:r>
          </w:p>
        </w:tc>
      </w:tr>
      <w:tr w:rsidR="00C64A67" w14:paraId="575117F0" w14:textId="77777777" w:rsidTr="00C97964">
        <w:trPr>
          <w:trHeight w:val="839"/>
        </w:trPr>
        <w:tc>
          <w:tcPr>
            <w:tcW w:w="2977" w:type="dxa"/>
          </w:tcPr>
          <w:p w14:paraId="69B6E8AB" w14:textId="77777777" w:rsidR="00C64A67" w:rsidRPr="00C62135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ДУБ</w:t>
            </w:r>
          </w:p>
          <w:p w14:paraId="441C1954" w14:textId="2908D465" w:rsidR="00C64A67" w:rsidRPr="00C62135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Алексей Владимирович</w:t>
            </w:r>
          </w:p>
        </w:tc>
        <w:tc>
          <w:tcPr>
            <w:tcW w:w="567" w:type="dxa"/>
          </w:tcPr>
          <w:p w14:paraId="0504752D" w14:textId="52C8EC39" w:rsidR="00C64A67" w:rsidRDefault="00C64A67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170FE1AB" w14:textId="011B3621" w:rsidR="00C64A67" w:rsidRPr="00C15B67" w:rsidRDefault="00C64A67" w:rsidP="00C64A67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заместитель директора по науке ЧУ «Наука и инновации» ГК «Росатом», д.т.н., профессор</w:t>
            </w:r>
          </w:p>
        </w:tc>
      </w:tr>
      <w:tr w:rsidR="00C64A67" w14:paraId="0205E81A" w14:textId="77777777" w:rsidTr="00C97964">
        <w:trPr>
          <w:trHeight w:val="839"/>
        </w:trPr>
        <w:tc>
          <w:tcPr>
            <w:tcW w:w="2977" w:type="dxa"/>
          </w:tcPr>
          <w:p w14:paraId="0AED5276" w14:textId="77777777" w:rsidR="00C64A67" w:rsidRPr="00C62135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КАРЕЛИН</w:t>
            </w:r>
          </w:p>
          <w:p w14:paraId="7D09175B" w14:textId="4D8138C8" w:rsidR="00C64A67" w:rsidRPr="00C62135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Дмитрий Владимирович</w:t>
            </w:r>
          </w:p>
        </w:tc>
        <w:tc>
          <w:tcPr>
            <w:tcW w:w="567" w:type="dxa"/>
          </w:tcPr>
          <w:p w14:paraId="60D1FD0F" w14:textId="716C282B" w:rsidR="00C64A67" w:rsidRDefault="00C64A67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72E62427" w14:textId="5D4DFFD1" w:rsidR="00C64A67" w:rsidRPr="00C62135" w:rsidRDefault="00C64A67" w:rsidP="00C64A67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15B67">
              <w:rPr>
                <w:rFonts w:asciiTheme="majorHAnsi" w:hAnsiTheme="majorHAnsi" w:cstheme="majorHAnsi"/>
                <w:sz w:val="26"/>
                <w:szCs w:val="26"/>
              </w:rPr>
              <w:t>заместитель генерального конструктора по НИР АО «ОДК»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, д.т.н.</w:t>
            </w:r>
          </w:p>
        </w:tc>
      </w:tr>
      <w:tr w:rsidR="00C64A67" w14:paraId="66F7287B" w14:textId="77777777" w:rsidTr="00C97964">
        <w:trPr>
          <w:trHeight w:val="839"/>
        </w:trPr>
        <w:tc>
          <w:tcPr>
            <w:tcW w:w="2977" w:type="dxa"/>
          </w:tcPr>
          <w:p w14:paraId="6E1861C4" w14:textId="139E30A2" w:rsidR="00C64A67" w:rsidRPr="00C62135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КУЛЬКОВ</w:t>
            </w:r>
          </w:p>
          <w:p w14:paraId="5A9CB181" w14:textId="322FC7FF" w:rsidR="00C64A67" w:rsidRPr="00C62135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Александр Алексеевич</w:t>
            </w:r>
          </w:p>
        </w:tc>
        <w:tc>
          <w:tcPr>
            <w:tcW w:w="567" w:type="dxa"/>
          </w:tcPr>
          <w:p w14:paraId="48527974" w14:textId="472D0936" w:rsidR="00C64A67" w:rsidRDefault="00C64A67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1F0A3DF2" w14:textId="4F96C4CE" w:rsidR="00C64A67" w:rsidRDefault="00C64A67" w:rsidP="00C64A67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15B67">
              <w:rPr>
                <w:rFonts w:asciiTheme="majorHAnsi" w:hAnsiTheme="majorHAnsi" w:cstheme="majorHAnsi"/>
                <w:sz w:val="26"/>
                <w:szCs w:val="26"/>
              </w:rPr>
              <w:t>первый заместитель генерального директора и главного конструктора АО «ЦНИИСМ», д.т.н., профессор</w:t>
            </w:r>
          </w:p>
        </w:tc>
      </w:tr>
      <w:tr w:rsidR="00C64A67" w14:paraId="2F89A436" w14:textId="77777777" w:rsidTr="00C97964">
        <w:trPr>
          <w:trHeight w:val="839"/>
        </w:trPr>
        <w:tc>
          <w:tcPr>
            <w:tcW w:w="2977" w:type="dxa"/>
          </w:tcPr>
          <w:p w14:paraId="66F75C64" w14:textId="77777777" w:rsidR="00C64A67" w:rsidRPr="00C62135" w:rsidRDefault="00C64A67" w:rsidP="00280CD3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ЛЕВАШОВ</w:t>
            </w:r>
          </w:p>
          <w:p w14:paraId="3AA061DD" w14:textId="77777777" w:rsidR="00C64A67" w:rsidRPr="00C62135" w:rsidRDefault="00C64A67" w:rsidP="00280CD3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Евгений Александрович</w:t>
            </w:r>
          </w:p>
        </w:tc>
        <w:tc>
          <w:tcPr>
            <w:tcW w:w="567" w:type="dxa"/>
          </w:tcPr>
          <w:p w14:paraId="35D72697" w14:textId="77777777" w:rsidR="00C64A67" w:rsidRDefault="00C64A67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19F03764" w14:textId="77777777" w:rsidR="00C64A67" w:rsidRPr="00C62135" w:rsidRDefault="00C64A67" w:rsidP="00280CD3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inorHAnsi" w:hAnsiTheme="min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з</w:t>
            </w: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аведующий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hyperlink r:id="rId9" w:history="1">
              <w:r w:rsidRPr="00C62135">
                <w:rPr>
                  <w:rFonts w:asciiTheme="majorHAnsi" w:hAnsiTheme="majorHAnsi" w:cstheme="majorHAnsi"/>
                  <w:sz w:val="26"/>
                  <w:szCs w:val="26"/>
                </w:rPr>
                <w:t xml:space="preserve">кафедрой </w:t>
              </w:r>
            </w:hyperlink>
            <w:r w:rsidRPr="00C62135">
              <w:rPr>
                <w:rFonts w:asciiTheme="majorHAnsi" w:hAnsiTheme="majorHAnsi" w:cstheme="majorHAnsi"/>
                <w:sz w:val="26"/>
                <w:szCs w:val="26"/>
              </w:rPr>
              <w:t xml:space="preserve">НИТУ </w:t>
            </w:r>
            <w:proofErr w:type="spellStart"/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МИСиС</w:t>
            </w:r>
            <w:proofErr w:type="spellEnd"/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, директор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hyperlink r:id="rId10" w:history="1">
              <w:r w:rsidRPr="00C62135">
                <w:rPr>
                  <w:rFonts w:asciiTheme="majorHAnsi" w:hAnsiTheme="majorHAnsi" w:cstheme="majorHAnsi"/>
                  <w:sz w:val="26"/>
                  <w:szCs w:val="26"/>
                </w:rPr>
                <w:t>НУЦ СВС МИСИС-ИСМАН</w:t>
              </w:r>
            </w:hyperlink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, д.т.н., профессор</w:t>
            </w:r>
          </w:p>
        </w:tc>
      </w:tr>
      <w:tr w:rsidR="00C64A67" w14:paraId="001512BB" w14:textId="77777777" w:rsidTr="00C97964">
        <w:trPr>
          <w:trHeight w:val="839"/>
        </w:trPr>
        <w:tc>
          <w:tcPr>
            <w:tcW w:w="2977" w:type="dxa"/>
          </w:tcPr>
          <w:p w14:paraId="58D42A62" w14:textId="77777777" w:rsidR="00C64A67" w:rsidRPr="00C62135" w:rsidRDefault="00C64A67" w:rsidP="00532F0C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МАКАРОВ</w:t>
            </w:r>
          </w:p>
          <w:p w14:paraId="5E6AD973" w14:textId="77777777" w:rsidR="00C64A67" w:rsidRPr="00C62135" w:rsidRDefault="00C64A67" w:rsidP="00532F0C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Николай Александрович</w:t>
            </w:r>
          </w:p>
        </w:tc>
        <w:tc>
          <w:tcPr>
            <w:tcW w:w="567" w:type="dxa"/>
          </w:tcPr>
          <w:p w14:paraId="4425078A" w14:textId="77777777" w:rsidR="00C64A67" w:rsidRDefault="00C64A67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5B9F0F26" w14:textId="77777777" w:rsidR="00C64A67" w:rsidRDefault="00C64A67" w:rsidP="00532F0C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ученый секретарь РХТУ им. Д.И. Менделеева, д.т.н., профессор</w:t>
            </w:r>
          </w:p>
        </w:tc>
      </w:tr>
      <w:tr w:rsidR="00C64A67" w14:paraId="25920E2A" w14:textId="77777777" w:rsidTr="00C97964">
        <w:trPr>
          <w:trHeight w:val="839"/>
        </w:trPr>
        <w:tc>
          <w:tcPr>
            <w:tcW w:w="2977" w:type="dxa"/>
          </w:tcPr>
          <w:p w14:paraId="4963FA6D" w14:textId="77777777" w:rsidR="00C64A67" w:rsidRPr="00C62135" w:rsidRDefault="00C64A67" w:rsidP="007B1B81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РЕЗНИК</w:t>
            </w:r>
          </w:p>
          <w:p w14:paraId="1B8B0B8E" w14:textId="77777777" w:rsidR="00C64A67" w:rsidRPr="00C62135" w:rsidRDefault="00C64A67" w:rsidP="007B1B81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Сергей Васильевич</w:t>
            </w:r>
          </w:p>
        </w:tc>
        <w:tc>
          <w:tcPr>
            <w:tcW w:w="567" w:type="dxa"/>
          </w:tcPr>
          <w:p w14:paraId="404705E7" w14:textId="77777777" w:rsidR="00C64A67" w:rsidRDefault="00C64A67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7FBA350C" w14:textId="77777777" w:rsidR="00C64A67" w:rsidRDefault="00C64A67" w:rsidP="007B1B81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заведующий кафедрой МГТУ им. Н.Э. Баумана, д.т.н., профессор</w:t>
            </w:r>
          </w:p>
        </w:tc>
      </w:tr>
      <w:tr w:rsidR="00C64A67" w14:paraId="6C960BD8" w14:textId="77777777" w:rsidTr="00C97964">
        <w:trPr>
          <w:trHeight w:val="839"/>
        </w:trPr>
        <w:tc>
          <w:tcPr>
            <w:tcW w:w="2977" w:type="dxa"/>
          </w:tcPr>
          <w:p w14:paraId="3CB6D5E4" w14:textId="77777777" w:rsidR="00C64A67" w:rsidRPr="00C62135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ТИМОФЕЕВ</w:t>
            </w:r>
          </w:p>
          <w:p w14:paraId="4D385854" w14:textId="77777777" w:rsidR="00C64A67" w:rsidRPr="00C62135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Анатолий Николаевич</w:t>
            </w:r>
          </w:p>
        </w:tc>
        <w:tc>
          <w:tcPr>
            <w:tcW w:w="567" w:type="dxa"/>
          </w:tcPr>
          <w:p w14:paraId="05A179D1" w14:textId="77777777" w:rsidR="00C64A67" w:rsidRDefault="00C64A67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6B6012DF" w14:textId="77777777" w:rsidR="00C64A67" w:rsidRDefault="00C64A67" w:rsidP="00C64A67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15B67">
              <w:rPr>
                <w:rFonts w:asciiTheme="majorHAnsi" w:hAnsiTheme="majorHAnsi" w:cstheme="majorHAnsi"/>
                <w:sz w:val="26"/>
                <w:szCs w:val="26"/>
              </w:rPr>
              <w:t>первый заместитель генерального директора</w:t>
            </w:r>
          </w:p>
          <w:p w14:paraId="1ECAFE9A" w14:textId="1000022C" w:rsidR="00C64A67" w:rsidRDefault="00C64A67" w:rsidP="00C64A67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15B67">
              <w:rPr>
                <w:rFonts w:asciiTheme="majorHAnsi" w:hAnsiTheme="majorHAnsi" w:cstheme="majorHAnsi"/>
                <w:sz w:val="26"/>
                <w:szCs w:val="26"/>
              </w:rPr>
              <w:t>АО «Композит», д.т.н.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, профессор</w:t>
            </w:r>
          </w:p>
        </w:tc>
      </w:tr>
      <w:tr w:rsidR="00C64A67" w14:paraId="1050422C" w14:textId="77777777" w:rsidTr="00C97964">
        <w:trPr>
          <w:trHeight w:val="839"/>
        </w:trPr>
        <w:tc>
          <w:tcPr>
            <w:tcW w:w="2977" w:type="dxa"/>
          </w:tcPr>
          <w:p w14:paraId="21392B75" w14:textId="54604086" w:rsidR="00C64A67" w:rsidRPr="00B50BA8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B50BA8">
              <w:rPr>
                <w:rFonts w:asciiTheme="majorHAnsi" w:hAnsiTheme="majorHAnsi" w:cstheme="majorHAnsi"/>
                <w:sz w:val="26"/>
                <w:szCs w:val="26"/>
              </w:rPr>
              <w:t>ГРАЩЕНКОВ</w:t>
            </w:r>
          </w:p>
          <w:p w14:paraId="34F3269B" w14:textId="1CAC8363" w:rsidR="00C64A67" w:rsidRPr="00C62135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B50BA8">
              <w:rPr>
                <w:rFonts w:asciiTheme="majorHAnsi" w:hAnsiTheme="majorHAnsi" w:cstheme="majorHAnsi"/>
                <w:sz w:val="26"/>
                <w:szCs w:val="26"/>
              </w:rPr>
              <w:t>Денис Вячеславович</w:t>
            </w:r>
          </w:p>
        </w:tc>
        <w:tc>
          <w:tcPr>
            <w:tcW w:w="567" w:type="dxa"/>
          </w:tcPr>
          <w:p w14:paraId="6F1CD7A8" w14:textId="5FBBAFE2" w:rsidR="00C64A67" w:rsidRDefault="00C64A67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408A2F95" w14:textId="25292247" w:rsidR="00C64A67" w:rsidRPr="00B50BA8" w:rsidRDefault="00C64A67" w:rsidP="00C64A6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75B9D">
              <w:rPr>
                <w:rFonts w:asciiTheme="majorHAnsi" w:hAnsiTheme="majorHAnsi" w:cstheme="majorHAnsi"/>
                <w:sz w:val="26"/>
                <w:szCs w:val="26"/>
              </w:rPr>
              <w:t>заместитель директора Дирекции гиперзвуковых технологий, АО</w:t>
            </w:r>
            <w:r w:rsidRPr="00B50BA8">
              <w:rPr>
                <w:rFonts w:asciiTheme="majorHAnsi" w:hAnsiTheme="majorHAnsi" w:cstheme="majorHAnsi"/>
                <w:sz w:val="26"/>
                <w:szCs w:val="26"/>
              </w:rPr>
              <w:t xml:space="preserve"> «Корпорация «Тактическое ракетное вооружение», к.т.н.</w:t>
            </w:r>
          </w:p>
        </w:tc>
      </w:tr>
      <w:tr w:rsidR="00C64A67" w14:paraId="350CDC89" w14:textId="77777777" w:rsidTr="00C97964">
        <w:trPr>
          <w:trHeight w:val="839"/>
        </w:trPr>
        <w:tc>
          <w:tcPr>
            <w:tcW w:w="2977" w:type="dxa"/>
          </w:tcPr>
          <w:p w14:paraId="3ADB9153" w14:textId="77777777" w:rsidR="00C64A67" w:rsidRPr="00C62135" w:rsidRDefault="00C64A67" w:rsidP="007A723E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ЛЕМЕШЕВ</w:t>
            </w:r>
          </w:p>
          <w:p w14:paraId="1462EF94" w14:textId="77777777" w:rsidR="00C64A67" w:rsidRPr="00C62135" w:rsidRDefault="00C64A67" w:rsidP="007A723E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Дмитрий Олегович</w:t>
            </w:r>
          </w:p>
        </w:tc>
        <w:tc>
          <w:tcPr>
            <w:tcW w:w="567" w:type="dxa"/>
          </w:tcPr>
          <w:p w14:paraId="328DACC0" w14:textId="77777777" w:rsidR="00C64A67" w:rsidRDefault="00C64A67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00290D22" w14:textId="77777777" w:rsidR="00C64A67" w:rsidRPr="00B50BA8" w:rsidRDefault="00C64A67" w:rsidP="007A723E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50BA8">
              <w:rPr>
                <w:rFonts w:asciiTheme="majorHAnsi" w:hAnsiTheme="majorHAnsi" w:cstheme="majorHAnsi"/>
                <w:sz w:val="26"/>
                <w:szCs w:val="26"/>
              </w:rPr>
              <w:t xml:space="preserve">декан факультета </w:t>
            </w:r>
            <w:proofErr w:type="spellStart"/>
            <w:r w:rsidRPr="00B50BA8">
              <w:rPr>
                <w:rFonts w:asciiTheme="majorHAnsi" w:hAnsiTheme="majorHAnsi" w:cstheme="majorHAnsi"/>
                <w:sz w:val="26"/>
                <w:szCs w:val="26"/>
              </w:rPr>
              <w:t>ТНВиВМ</w:t>
            </w:r>
            <w:proofErr w:type="spellEnd"/>
          </w:p>
          <w:p w14:paraId="41E97A7D" w14:textId="77777777" w:rsidR="00C64A67" w:rsidRPr="00B50BA8" w:rsidRDefault="00C64A67" w:rsidP="007A723E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50BA8">
              <w:rPr>
                <w:rFonts w:asciiTheme="majorHAnsi" w:hAnsiTheme="majorHAnsi" w:cstheme="majorHAnsi"/>
                <w:sz w:val="26"/>
                <w:szCs w:val="26"/>
              </w:rPr>
              <w:t>РХТУ им. Д.И. Менделеева, к.т.н., доцент</w:t>
            </w:r>
          </w:p>
        </w:tc>
      </w:tr>
      <w:tr w:rsidR="00C64A67" w14:paraId="7B7907A5" w14:textId="77777777" w:rsidTr="00C97964">
        <w:trPr>
          <w:trHeight w:val="839"/>
        </w:trPr>
        <w:tc>
          <w:tcPr>
            <w:tcW w:w="2977" w:type="dxa"/>
          </w:tcPr>
          <w:p w14:paraId="639864DD" w14:textId="20230160" w:rsidR="00C64A67" w:rsidRPr="00B50BA8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B50BA8">
              <w:rPr>
                <w:rFonts w:asciiTheme="majorHAnsi" w:hAnsiTheme="majorHAnsi" w:cstheme="majorHAnsi"/>
                <w:sz w:val="26"/>
                <w:szCs w:val="26"/>
              </w:rPr>
              <w:t>МУХИН</w:t>
            </w:r>
          </w:p>
          <w:p w14:paraId="6EE0F1B4" w14:textId="6900ED31" w:rsidR="00C64A67" w:rsidRPr="00C62135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B50BA8">
              <w:rPr>
                <w:rFonts w:asciiTheme="majorHAnsi" w:hAnsiTheme="majorHAnsi" w:cstheme="majorHAnsi"/>
                <w:sz w:val="26"/>
                <w:szCs w:val="26"/>
              </w:rPr>
              <w:t>Андрей Николаевич</w:t>
            </w:r>
          </w:p>
        </w:tc>
        <w:tc>
          <w:tcPr>
            <w:tcW w:w="567" w:type="dxa"/>
          </w:tcPr>
          <w:p w14:paraId="46A57D4D" w14:textId="3E57665D" w:rsidR="00C64A67" w:rsidRDefault="00C64A67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55C4D700" w14:textId="5EEBB767" w:rsidR="00C64A67" w:rsidRPr="00B50BA8" w:rsidRDefault="00C64A67" w:rsidP="00C64A67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55A4D">
              <w:rPr>
                <w:rFonts w:asciiTheme="majorHAnsi" w:hAnsiTheme="majorHAnsi" w:cstheme="majorHAnsi"/>
                <w:sz w:val="26"/>
                <w:szCs w:val="26"/>
              </w:rPr>
              <w:t>главный конструктор по ПР и СХ «</w:t>
            </w:r>
            <w:r w:rsidRPr="00B50BA8">
              <w:rPr>
                <w:rFonts w:asciiTheme="majorHAnsi" w:hAnsiTheme="majorHAnsi" w:cstheme="majorHAnsi"/>
                <w:sz w:val="26"/>
                <w:szCs w:val="26"/>
              </w:rPr>
              <w:t>ОКБ им. А. Люльки» - филиала ПАО «ОДК-УМПО», к.т.н.</w:t>
            </w:r>
          </w:p>
        </w:tc>
      </w:tr>
      <w:tr w:rsidR="00C64A67" w14:paraId="1A6D133A" w14:textId="77777777" w:rsidTr="00C97964">
        <w:trPr>
          <w:trHeight w:val="839"/>
        </w:trPr>
        <w:tc>
          <w:tcPr>
            <w:tcW w:w="2977" w:type="dxa"/>
          </w:tcPr>
          <w:p w14:paraId="6C5E7EF9" w14:textId="77777777" w:rsidR="00C64A67" w:rsidRPr="00C62135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ОНУЧИН</w:t>
            </w:r>
          </w:p>
          <w:p w14:paraId="003A0D13" w14:textId="77777777" w:rsidR="00C64A67" w:rsidRPr="00C62135" w:rsidRDefault="00C64A67" w:rsidP="00C64A67">
            <w:pPr>
              <w:pStyle w:val="a5"/>
              <w:numPr>
                <w:ilvl w:val="12"/>
                <w:numId w:val="0"/>
              </w:num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Денис Вячеславович</w:t>
            </w:r>
          </w:p>
        </w:tc>
        <w:tc>
          <w:tcPr>
            <w:tcW w:w="567" w:type="dxa"/>
          </w:tcPr>
          <w:p w14:paraId="4E1433B2" w14:textId="77777777" w:rsidR="00C64A67" w:rsidRDefault="00C64A67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78100A6E" w14:textId="0FD6E774" w:rsidR="00C64A67" w:rsidRDefault="00C64A67" w:rsidP="00C64A67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0BA8">
              <w:rPr>
                <w:rFonts w:asciiTheme="majorHAnsi" w:hAnsiTheme="majorHAnsi" w:cstheme="majorHAnsi"/>
                <w:sz w:val="26"/>
                <w:szCs w:val="26"/>
              </w:rPr>
              <w:t>главный конструктор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, заместитель проректора по науке </w:t>
            </w:r>
            <w:r w:rsidRPr="00B50BA8">
              <w:rPr>
                <w:rFonts w:asciiTheme="majorHAnsi" w:hAnsiTheme="majorHAnsi" w:cstheme="majorHAnsi"/>
                <w:sz w:val="26"/>
                <w:szCs w:val="26"/>
              </w:rPr>
              <w:t>РХТУ им. Д.И. Менделеева, к.х.н.</w:t>
            </w:r>
          </w:p>
        </w:tc>
      </w:tr>
      <w:tr w:rsidR="00C64A67" w14:paraId="22358D4D" w14:textId="77777777" w:rsidTr="00C97964">
        <w:trPr>
          <w:trHeight w:val="839"/>
        </w:trPr>
        <w:tc>
          <w:tcPr>
            <w:tcW w:w="2977" w:type="dxa"/>
          </w:tcPr>
          <w:p w14:paraId="7487D0C3" w14:textId="77777777" w:rsidR="00C64A67" w:rsidRPr="00C62135" w:rsidRDefault="00C64A67" w:rsidP="00C64A6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СИРОТИН</w:t>
            </w:r>
          </w:p>
          <w:p w14:paraId="2E13BF17" w14:textId="5B4C6AF8" w:rsidR="00C64A67" w:rsidRPr="00C62135" w:rsidRDefault="00C64A67" w:rsidP="00C64A6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62135">
              <w:rPr>
                <w:rFonts w:asciiTheme="majorHAnsi" w:hAnsiTheme="majorHAnsi" w:cstheme="majorHAnsi"/>
                <w:sz w:val="26"/>
                <w:szCs w:val="26"/>
              </w:rPr>
              <w:t>Игорь Сергеевич</w:t>
            </w:r>
          </w:p>
        </w:tc>
        <w:tc>
          <w:tcPr>
            <w:tcW w:w="567" w:type="dxa"/>
          </w:tcPr>
          <w:p w14:paraId="4696A83A" w14:textId="77777777" w:rsidR="00C64A67" w:rsidRDefault="00C64A67" w:rsidP="00C97964">
            <w:pPr>
              <w:pStyle w:val="a5"/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15E4D2CC" w14:textId="77777777" w:rsidR="00C64A67" w:rsidRDefault="00C64A67" w:rsidP="00C64A67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декан факультета НПМ, </w:t>
            </w:r>
            <w:r w:rsidRPr="00B50BA8">
              <w:rPr>
                <w:rFonts w:asciiTheme="majorHAnsi" w:hAnsiTheme="majorHAnsi" w:cstheme="majorHAnsi"/>
                <w:sz w:val="26"/>
                <w:szCs w:val="26"/>
              </w:rPr>
              <w:t>директор ПИШ ХИМ</w:t>
            </w:r>
          </w:p>
          <w:p w14:paraId="1CC08EDE" w14:textId="595B1295" w:rsidR="00C64A67" w:rsidRPr="00B50BA8" w:rsidRDefault="00C64A67" w:rsidP="00C64A67">
            <w:pPr>
              <w:pStyle w:val="a5"/>
              <w:numPr>
                <w:ilvl w:val="12"/>
                <w:numId w:val="0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B50BA8">
              <w:rPr>
                <w:rFonts w:asciiTheme="majorHAnsi" w:hAnsiTheme="majorHAnsi" w:cstheme="majorHAnsi"/>
                <w:sz w:val="26"/>
                <w:szCs w:val="26"/>
              </w:rPr>
              <w:t>РХТУ им. Д.И. Менделеева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r w:rsidRPr="00B50BA8">
              <w:rPr>
                <w:rFonts w:asciiTheme="majorHAnsi" w:hAnsiTheme="majorHAnsi" w:cstheme="majorHAnsi"/>
                <w:sz w:val="26"/>
                <w:szCs w:val="26"/>
              </w:rPr>
              <w:t>к.х.н., доцент</w:t>
            </w:r>
          </w:p>
        </w:tc>
      </w:tr>
    </w:tbl>
    <w:p w14:paraId="79E61218" w14:textId="6D6D5305" w:rsidR="00F12DEE" w:rsidRPr="00F12DEE" w:rsidRDefault="00F12DEE" w:rsidP="00A64789">
      <w:pPr>
        <w:pStyle w:val="1"/>
        <w:shd w:val="clear" w:color="auto" w:fill="auto"/>
        <w:jc w:val="left"/>
        <w:outlineLvl w:val="0"/>
        <w:rPr>
          <w:rFonts w:asciiTheme="majorHAnsi" w:hAnsiTheme="majorHAnsi" w:cstheme="majorHAnsi"/>
          <w:color w:val="auto"/>
          <w:sz w:val="22"/>
          <w:szCs w:val="22"/>
        </w:rPr>
      </w:pPr>
    </w:p>
    <w:p w14:paraId="0A512D0A" w14:textId="4470D221" w:rsidR="00F12DEE" w:rsidRPr="00F12DEE" w:rsidRDefault="006206E4" w:rsidP="006206E4">
      <w:pPr>
        <w:pStyle w:val="1"/>
        <w:shd w:val="clear" w:color="auto" w:fill="auto"/>
        <w:jc w:val="left"/>
        <w:outlineLvl w:val="0"/>
        <w:rPr>
          <w:rFonts w:asciiTheme="majorHAnsi" w:hAnsiTheme="majorHAnsi" w:cstheme="majorHAnsi"/>
          <w:color w:val="auto"/>
          <w:sz w:val="22"/>
          <w:szCs w:val="22"/>
        </w:rPr>
      </w:pPr>
      <w:r w:rsidRPr="00C27F0F">
        <w:rPr>
          <w:rFonts w:asciiTheme="majorHAnsi" w:hAnsiTheme="majorHAnsi" w:cstheme="majorHAnsi"/>
          <w:bCs w:val="0"/>
          <w:color w:val="1F3864" w:themeColor="accent1" w:themeShade="80"/>
          <w:kern w:val="0"/>
          <w:sz w:val="32"/>
          <w:szCs w:val="32"/>
        </w:rPr>
        <w:t>КОНТАКТЫ</w:t>
      </w:r>
    </w:p>
    <w:p w14:paraId="67399818" w14:textId="622B66F4" w:rsidR="00F12DEE" w:rsidRPr="00C27F0F" w:rsidRDefault="00C27F0F" w:rsidP="00C27F0F">
      <w:pPr>
        <w:pStyle w:val="a3"/>
        <w:numPr>
          <w:ilvl w:val="12"/>
          <w:numId w:val="0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C27F0F">
        <w:rPr>
          <w:rFonts w:asciiTheme="majorHAnsi" w:hAnsiTheme="majorHAnsi" w:cstheme="majorHAnsi"/>
          <w:sz w:val="28"/>
          <w:szCs w:val="28"/>
        </w:rPr>
        <w:t xml:space="preserve">Почтовый адрес: </w:t>
      </w:r>
      <w:r w:rsidR="00F12DEE" w:rsidRPr="00C27F0F">
        <w:rPr>
          <w:rFonts w:asciiTheme="majorHAnsi" w:hAnsiTheme="majorHAnsi" w:cstheme="majorHAnsi"/>
          <w:sz w:val="28"/>
          <w:szCs w:val="28"/>
        </w:rPr>
        <w:t xml:space="preserve">125047, г. Москва, </w:t>
      </w:r>
      <w:proofErr w:type="spellStart"/>
      <w:r w:rsidR="00F12DEE" w:rsidRPr="00C27F0F">
        <w:rPr>
          <w:rFonts w:asciiTheme="majorHAnsi" w:hAnsiTheme="majorHAnsi" w:cstheme="majorHAnsi"/>
          <w:sz w:val="28"/>
          <w:szCs w:val="28"/>
        </w:rPr>
        <w:t>Миусская</w:t>
      </w:r>
      <w:proofErr w:type="spellEnd"/>
      <w:r w:rsidR="00F12DEE" w:rsidRPr="00C27F0F">
        <w:rPr>
          <w:rFonts w:asciiTheme="majorHAnsi" w:hAnsiTheme="majorHAnsi" w:cstheme="majorHAnsi"/>
          <w:sz w:val="28"/>
          <w:szCs w:val="28"/>
        </w:rPr>
        <w:t xml:space="preserve"> площадь, д.9</w:t>
      </w:r>
    </w:p>
    <w:p w14:paraId="7B387AEA" w14:textId="77777777" w:rsidR="00C27F0F" w:rsidRDefault="00C27F0F" w:rsidP="00F12DEE">
      <w:pPr>
        <w:pStyle w:val="a3"/>
        <w:numPr>
          <w:ilvl w:val="12"/>
          <w:numId w:val="0"/>
        </w:numPr>
        <w:jc w:val="left"/>
        <w:rPr>
          <w:rFonts w:asciiTheme="majorHAnsi" w:hAnsiTheme="majorHAnsi" w:cstheme="majorHAnsi"/>
          <w:sz w:val="28"/>
          <w:szCs w:val="28"/>
        </w:rPr>
      </w:pPr>
      <w:r w:rsidRPr="00C27F0F">
        <w:rPr>
          <w:rFonts w:asciiTheme="majorHAnsi" w:hAnsiTheme="majorHAnsi" w:cstheme="majorHAnsi"/>
          <w:sz w:val="28"/>
          <w:szCs w:val="28"/>
        </w:rPr>
        <w:t xml:space="preserve">Секретарь конференции - </w:t>
      </w:r>
      <w:r w:rsidR="00F12DEE" w:rsidRPr="00C27F0F">
        <w:rPr>
          <w:rFonts w:asciiTheme="majorHAnsi" w:hAnsiTheme="majorHAnsi" w:cstheme="majorHAnsi"/>
          <w:sz w:val="28"/>
          <w:szCs w:val="28"/>
        </w:rPr>
        <w:t xml:space="preserve">Олег Аркадьевич </w:t>
      </w:r>
      <w:proofErr w:type="spellStart"/>
      <w:r w:rsidR="00F12DEE" w:rsidRPr="00C27F0F">
        <w:rPr>
          <w:rFonts w:asciiTheme="majorHAnsi" w:hAnsiTheme="majorHAnsi" w:cstheme="majorHAnsi"/>
          <w:sz w:val="28"/>
          <w:szCs w:val="28"/>
        </w:rPr>
        <w:t>Райтман</w:t>
      </w:r>
      <w:proofErr w:type="spellEnd"/>
    </w:p>
    <w:p w14:paraId="75700F2F" w14:textId="77777777" w:rsidR="00C27F0F" w:rsidRPr="000F7EA5" w:rsidRDefault="00C27F0F" w:rsidP="00F12DEE">
      <w:pPr>
        <w:pStyle w:val="a3"/>
        <w:numPr>
          <w:ilvl w:val="12"/>
          <w:numId w:val="0"/>
        </w:numPr>
        <w:jc w:val="lef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Тел</w:t>
      </w:r>
      <w:r w:rsidRPr="000F7EA5">
        <w:rPr>
          <w:rFonts w:asciiTheme="majorHAnsi" w:hAnsiTheme="majorHAnsi" w:cstheme="majorHAnsi"/>
          <w:sz w:val="28"/>
          <w:szCs w:val="28"/>
        </w:rPr>
        <w:t>.</w:t>
      </w:r>
      <w:r>
        <w:rPr>
          <w:rFonts w:asciiTheme="majorHAnsi" w:hAnsiTheme="majorHAnsi" w:cstheme="majorHAnsi"/>
          <w:sz w:val="28"/>
          <w:szCs w:val="28"/>
        </w:rPr>
        <w:t xml:space="preserve">: </w:t>
      </w:r>
      <w:r w:rsidRPr="000F7EA5">
        <w:rPr>
          <w:rFonts w:asciiTheme="majorHAnsi" w:hAnsiTheme="majorHAnsi" w:cstheme="majorHAnsi"/>
          <w:sz w:val="28"/>
          <w:szCs w:val="28"/>
        </w:rPr>
        <w:t>+7(499) 973-39-37</w:t>
      </w:r>
    </w:p>
    <w:p w14:paraId="5F5A695D" w14:textId="3200D1BC" w:rsidR="00F12DEE" w:rsidRPr="00C27F0F" w:rsidRDefault="00C27F0F" w:rsidP="00F12DEE">
      <w:pPr>
        <w:pStyle w:val="a3"/>
        <w:numPr>
          <w:ilvl w:val="12"/>
          <w:numId w:val="0"/>
        </w:numPr>
        <w:jc w:val="left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Моб</w:t>
      </w:r>
      <w:r w:rsidRPr="000F7EA5">
        <w:rPr>
          <w:rFonts w:asciiTheme="majorHAnsi" w:hAnsiTheme="majorHAnsi" w:cstheme="majorHAnsi"/>
          <w:sz w:val="28"/>
          <w:szCs w:val="28"/>
          <w:lang w:val="en-US"/>
        </w:rPr>
        <w:t xml:space="preserve">.: </w:t>
      </w:r>
      <w:r w:rsidRPr="00C27F0F">
        <w:rPr>
          <w:rFonts w:asciiTheme="majorHAnsi" w:hAnsiTheme="majorHAnsi" w:cstheme="majorHAnsi"/>
          <w:sz w:val="28"/>
          <w:szCs w:val="28"/>
          <w:lang w:val="en-US"/>
        </w:rPr>
        <w:t>+7(916) 312-69-62</w:t>
      </w:r>
    </w:p>
    <w:p w14:paraId="5D8643AB" w14:textId="75C4D414" w:rsidR="00AF7432" w:rsidRDefault="00F12DEE" w:rsidP="00F12DE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C27F0F">
        <w:rPr>
          <w:rFonts w:asciiTheme="majorHAnsi" w:hAnsiTheme="majorHAnsi" w:cstheme="majorHAnsi"/>
          <w:sz w:val="28"/>
          <w:szCs w:val="28"/>
          <w:lang w:val="en-US"/>
        </w:rPr>
        <w:t xml:space="preserve">E-mail: </w:t>
      </w:r>
      <w:hyperlink r:id="rId11" w:history="1">
        <w:r w:rsidR="00C27F0F" w:rsidRPr="00C27F0F">
          <w:rPr>
            <w:rStyle w:val="a7"/>
            <w:rFonts w:asciiTheme="majorHAnsi" w:hAnsiTheme="majorHAnsi" w:cstheme="majorHAnsi"/>
            <w:sz w:val="28"/>
            <w:szCs w:val="28"/>
            <w:lang w:val="en-U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htcc@muctr.ru</w:t>
        </w:r>
      </w:hyperlink>
      <w:r w:rsidR="00C27F0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4AB4779D" w14:textId="77777777" w:rsidR="00895253" w:rsidRDefault="00895253" w:rsidP="00F12DEE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4053AD0E" w14:textId="44346196" w:rsidR="00895253" w:rsidRPr="00895253" w:rsidRDefault="00895253" w:rsidP="005951E9">
      <w:pPr>
        <w:rPr>
          <w:rFonts w:asciiTheme="majorHAnsi" w:hAnsiTheme="majorHAnsi" w:cstheme="majorHAnsi"/>
          <w:b/>
          <w:color w:val="1F3864" w:themeColor="accent1" w:themeShade="80"/>
          <w:sz w:val="32"/>
          <w:szCs w:val="32"/>
        </w:rPr>
      </w:pPr>
      <w:r w:rsidRPr="00895253">
        <w:rPr>
          <w:rFonts w:asciiTheme="majorHAnsi" w:hAnsiTheme="majorHAnsi" w:cstheme="majorHAnsi"/>
          <w:b/>
          <w:color w:val="1F3864" w:themeColor="accent1" w:themeShade="80"/>
          <w:sz w:val="32"/>
          <w:szCs w:val="32"/>
        </w:rPr>
        <w:t>МЫ БУДЕМ РАДЫ ВИДЕТЬ ВАС СРЕДИ УЧАСТНИКОВ КОНФЕРЕНЦИИ!</w:t>
      </w:r>
    </w:p>
    <w:sectPr w:rsidR="00895253" w:rsidRPr="00895253" w:rsidSect="00F12DEE">
      <w:pgSz w:w="11906" w:h="16838"/>
      <w:pgMar w:top="993" w:right="1133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azursk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22007E"/>
    <w:multiLevelType w:val="hybridMultilevel"/>
    <w:tmpl w:val="3C4E0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3E"/>
    <w:rsid w:val="000021E6"/>
    <w:rsid w:val="00044A97"/>
    <w:rsid w:val="000A232E"/>
    <w:rsid w:val="000B13FA"/>
    <w:rsid w:val="000F7EA5"/>
    <w:rsid w:val="002C55BE"/>
    <w:rsid w:val="003E2B63"/>
    <w:rsid w:val="005429B9"/>
    <w:rsid w:val="005646C6"/>
    <w:rsid w:val="005951E9"/>
    <w:rsid w:val="005B4392"/>
    <w:rsid w:val="006206E4"/>
    <w:rsid w:val="00690F1E"/>
    <w:rsid w:val="00742FAB"/>
    <w:rsid w:val="007E2EDA"/>
    <w:rsid w:val="007F6A8E"/>
    <w:rsid w:val="00810ACD"/>
    <w:rsid w:val="0084141C"/>
    <w:rsid w:val="00895253"/>
    <w:rsid w:val="009A40BA"/>
    <w:rsid w:val="00A64789"/>
    <w:rsid w:val="00A7129A"/>
    <w:rsid w:val="00A76F3E"/>
    <w:rsid w:val="00A777CC"/>
    <w:rsid w:val="00AF3239"/>
    <w:rsid w:val="00AF7432"/>
    <w:rsid w:val="00B50BA8"/>
    <w:rsid w:val="00C15B67"/>
    <w:rsid w:val="00C22BBD"/>
    <w:rsid w:val="00C27F0F"/>
    <w:rsid w:val="00C52F15"/>
    <w:rsid w:val="00C607D4"/>
    <w:rsid w:val="00C62135"/>
    <w:rsid w:val="00C64A67"/>
    <w:rsid w:val="00C97964"/>
    <w:rsid w:val="00CB6A8D"/>
    <w:rsid w:val="00E34C2A"/>
    <w:rsid w:val="00E53697"/>
    <w:rsid w:val="00E75B9D"/>
    <w:rsid w:val="00F12DEE"/>
    <w:rsid w:val="00F55A4D"/>
    <w:rsid w:val="00F6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34C6"/>
  <w15:chartTrackingRefBased/>
  <w15:docId w15:val="{E5B9B932-6EAC-4807-93B0-43A75264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F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A76F3E"/>
    <w:pPr>
      <w:widowControl w:val="0"/>
      <w:shd w:val="solid" w:color="808080" w:fill="auto"/>
      <w:spacing w:before="60" w:after="60"/>
      <w:jc w:val="center"/>
    </w:pPr>
    <w:rPr>
      <w:rFonts w:ascii="Lazurski" w:hAnsi="Lazurski" w:cs="Lazurski"/>
      <w:b/>
      <w:bCs/>
      <w:color w:val="FFFFFF"/>
      <w:kern w:val="28"/>
      <w:sz w:val="26"/>
      <w:szCs w:val="26"/>
    </w:rPr>
  </w:style>
  <w:style w:type="paragraph" w:styleId="a3">
    <w:name w:val="Body Text"/>
    <w:basedOn w:val="a"/>
    <w:link w:val="a4"/>
    <w:rsid w:val="00A76F3E"/>
    <w:pPr>
      <w:widowControl w:val="0"/>
      <w:spacing w:after="40"/>
      <w:ind w:firstLine="284"/>
      <w:jc w:val="both"/>
    </w:pPr>
    <w:rPr>
      <w:rFonts w:ascii="Academy" w:hAnsi="Academy" w:cs="Academy"/>
      <w:sz w:val="22"/>
      <w:szCs w:val="22"/>
    </w:rPr>
  </w:style>
  <w:style w:type="character" w:customStyle="1" w:styleId="a4">
    <w:name w:val="Основной текст Знак"/>
    <w:basedOn w:val="a0"/>
    <w:link w:val="a3"/>
    <w:rsid w:val="00A76F3E"/>
    <w:rPr>
      <w:rFonts w:ascii="Academy" w:eastAsia="Times New Roman" w:hAnsi="Academy" w:cs="Academy"/>
      <w:lang w:eastAsia="ru-RU"/>
    </w:rPr>
  </w:style>
  <w:style w:type="paragraph" w:customStyle="1" w:styleId="a5">
    <w:name w:val="Основной по центру"/>
    <w:basedOn w:val="a3"/>
    <w:rsid w:val="00A76F3E"/>
    <w:pPr>
      <w:spacing w:after="0"/>
      <w:jc w:val="center"/>
    </w:pPr>
  </w:style>
  <w:style w:type="paragraph" w:customStyle="1" w:styleId="a6">
    <w:name w:val="Основной нумерованный"/>
    <w:basedOn w:val="a3"/>
    <w:rsid w:val="00A76F3E"/>
    <w:pPr>
      <w:ind w:left="283" w:hanging="283"/>
    </w:pPr>
  </w:style>
  <w:style w:type="paragraph" w:customStyle="1" w:styleId="2">
    <w:name w:val="заголовок 2"/>
    <w:basedOn w:val="a"/>
    <w:next w:val="a"/>
    <w:rsid w:val="00A76F3E"/>
    <w:pPr>
      <w:keepNext/>
      <w:widowControl w:val="0"/>
      <w:tabs>
        <w:tab w:val="left" w:pos="426"/>
      </w:tabs>
      <w:spacing w:before="120" w:after="60"/>
      <w:jc w:val="center"/>
    </w:pPr>
    <w:rPr>
      <w:rFonts w:ascii="Academy" w:hAnsi="Academy" w:cs="Academy"/>
      <w:b/>
      <w:bCs/>
      <w:sz w:val="22"/>
      <w:szCs w:val="22"/>
    </w:rPr>
  </w:style>
  <w:style w:type="character" w:styleId="a7">
    <w:name w:val="Hyperlink"/>
    <w:basedOn w:val="a0"/>
    <w:rsid w:val="00A76F3E"/>
    <w:rPr>
      <w:color w:val="0000FF"/>
      <w:u w:val="single"/>
    </w:rPr>
  </w:style>
  <w:style w:type="table" w:styleId="a8">
    <w:name w:val="Table Grid"/>
    <w:basedOn w:val="a1"/>
    <w:uiPriority w:val="39"/>
    <w:rsid w:val="00F1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12DE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2DE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Unresolved Mention"/>
    <w:basedOn w:val="a0"/>
    <w:uiPriority w:val="99"/>
    <w:semiHidden/>
    <w:unhideWhenUsed/>
    <w:rsid w:val="00620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cc.muct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tcc.muct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htcc@muct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isis.ru/university/struktura-universiteta/centre/4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sis.ru/university/struktura-universiteta/kafedry/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Павел Анатольевич</dc:creator>
  <cp:keywords/>
  <dc:description/>
  <cp:lastModifiedBy>Щербина Анна Анатольевна</cp:lastModifiedBy>
  <cp:revision>2</cp:revision>
  <dcterms:created xsi:type="dcterms:W3CDTF">2024-04-27T15:19:00Z</dcterms:created>
  <dcterms:modified xsi:type="dcterms:W3CDTF">2024-04-27T15:19:00Z</dcterms:modified>
</cp:coreProperties>
</file>