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C8" w:rsidRPr="00294801" w:rsidRDefault="00504AC8" w:rsidP="003A39C9">
      <w:pPr>
        <w:pStyle w:val="21"/>
        <w:rPr>
          <w:sz w:val="28"/>
          <w:szCs w:val="28"/>
        </w:rPr>
      </w:pPr>
      <w:bookmarkStart w:id="0" w:name="_bookmark2"/>
      <w:bookmarkEnd w:id="0"/>
      <w:r>
        <w:rPr>
          <w:rFonts w:ascii="Courier New" w:hAnsi="Courier New"/>
          <w:sz w:val="28"/>
          <w:szCs w:val="28"/>
        </w:rPr>
        <w:t xml:space="preserve">      </w:t>
      </w:r>
      <w:r w:rsidRPr="00294801">
        <w:rPr>
          <w:sz w:val="28"/>
          <w:szCs w:val="28"/>
        </w:rPr>
        <w:t>Добровольное информированное согласие</w:t>
      </w:r>
    </w:p>
    <w:p w:rsidR="00504AC8" w:rsidRPr="00294801" w:rsidRDefault="00504AC8" w:rsidP="00BC0751">
      <w:pPr>
        <w:pStyle w:val="21"/>
        <w:ind w:left="2256" w:right="7080" w:firstLine="0"/>
      </w:pPr>
    </w:p>
    <w:p w:rsidR="00504AC8" w:rsidRPr="00294801" w:rsidRDefault="00504AC8" w:rsidP="00294801">
      <w:pPr>
        <w:tabs>
          <w:tab w:val="left" w:pos="770"/>
        </w:tabs>
        <w:spacing w:before="2"/>
        <w:ind w:left="840" w:right="570"/>
        <w:rPr>
          <w:sz w:val="24"/>
          <w:szCs w:val="24"/>
        </w:rPr>
      </w:pPr>
      <w:r w:rsidRPr="00294801">
        <w:rPr>
          <w:sz w:val="24"/>
          <w:szCs w:val="24"/>
        </w:rPr>
        <w:t>на</w:t>
      </w:r>
      <w:r w:rsidRPr="00294801">
        <w:rPr>
          <w:spacing w:val="-2"/>
          <w:sz w:val="24"/>
          <w:szCs w:val="24"/>
        </w:rPr>
        <w:t xml:space="preserve"> </w:t>
      </w:r>
      <w:r w:rsidRPr="00294801">
        <w:rPr>
          <w:sz w:val="24"/>
          <w:szCs w:val="24"/>
        </w:rPr>
        <w:t>проведение</w:t>
      </w:r>
      <w:r w:rsidRPr="00294801">
        <w:rPr>
          <w:spacing w:val="-1"/>
          <w:sz w:val="24"/>
          <w:szCs w:val="24"/>
        </w:rPr>
        <w:t xml:space="preserve"> в</w:t>
      </w:r>
      <w:r w:rsidRPr="00294801">
        <w:rPr>
          <w:sz w:val="24"/>
          <w:szCs w:val="24"/>
        </w:rPr>
        <w:t>акцинации</w:t>
      </w:r>
      <w:r>
        <w:rPr>
          <w:sz w:val="24"/>
          <w:szCs w:val="24"/>
        </w:rPr>
        <w:t xml:space="preserve"> ___</w:t>
      </w:r>
      <w:r>
        <w:rPr>
          <w:sz w:val="24"/>
          <w:szCs w:val="24"/>
          <w:u w:val="single"/>
        </w:rPr>
        <w:t xml:space="preserve"> </w:t>
      </w:r>
      <w:r w:rsidRPr="00DA1AB6">
        <w:rPr>
          <w:sz w:val="24"/>
          <w:szCs w:val="24"/>
          <w:u w:val="single"/>
        </w:rPr>
        <w:t xml:space="preserve">Гам-КОВИД-Вак (Спутник </w:t>
      </w:r>
      <w:r w:rsidRPr="00DA1AB6">
        <w:rPr>
          <w:sz w:val="24"/>
          <w:szCs w:val="24"/>
          <w:u w:val="single"/>
          <w:lang w:val="en-US"/>
        </w:rPr>
        <w:t>V</w:t>
      </w:r>
      <w:r w:rsidRPr="00DA1AB6">
        <w:rPr>
          <w:sz w:val="24"/>
          <w:szCs w:val="24"/>
          <w:u w:val="single"/>
        </w:rPr>
        <w:t>)</w:t>
      </w:r>
      <w:r>
        <w:rPr>
          <w:sz w:val="24"/>
          <w:szCs w:val="24"/>
        </w:rPr>
        <w:t>___</w:t>
      </w:r>
      <w:r w:rsidRPr="00294801">
        <w:rPr>
          <w:sz w:val="24"/>
          <w:szCs w:val="24"/>
        </w:rPr>
        <w:t>, или отказ от</w:t>
      </w:r>
      <w:r w:rsidRPr="00294801">
        <w:rPr>
          <w:spacing w:val="-7"/>
          <w:sz w:val="24"/>
          <w:szCs w:val="24"/>
        </w:rPr>
        <w:t xml:space="preserve"> </w:t>
      </w:r>
      <w:r w:rsidRPr="00294801">
        <w:rPr>
          <w:sz w:val="24"/>
          <w:szCs w:val="24"/>
        </w:rPr>
        <w:t>нее.</w:t>
      </w:r>
    </w:p>
    <w:p w:rsidR="00504AC8" w:rsidRPr="00294801" w:rsidRDefault="00504AC8" w:rsidP="00BC0751">
      <w:pPr>
        <w:ind w:left="357" w:hanging="357"/>
        <w:rPr>
          <w:sz w:val="20"/>
          <w:szCs w:val="20"/>
        </w:rPr>
      </w:pPr>
      <w:r w:rsidRPr="00294801">
        <w:rPr>
          <w:sz w:val="24"/>
          <w:szCs w:val="24"/>
        </w:rPr>
        <w:t xml:space="preserve">                                                                            </w:t>
      </w:r>
      <w:r w:rsidRPr="00294801">
        <w:rPr>
          <w:sz w:val="20"/>
          <w:szCs w:val="20"/>
        </w:rPr>
        <w:t>(наименование вакцины)</w:t>
      </w:r>
    </w:p>
    <w:p w:rsidR="00504AC8" w:rsidRPr="00294801" w:rsidRDefault="00504AC8" w:rsidP="00F805C7">
      <w:pPr>
        <w:tabs>
          <w:tab w:val="left" w:pos="0"/>
          <w:tab w:val="left" w:pos="9460"/>
        </w:tabs>
        <w:spacing w:before="91"/>
        <w:ind w:right="570"/>
        <w:rPr>
          <w:sz w:val="24"/>
          <w:szCs w:val="24"/>
        </w:rPr>
      </w:pPr>
      <w:r w:rsidRPr="00294801">
        <w:rPr>
          <w:sz w:val="24"/>
          <w:szCs w:val="24"/>
        </w:rPr>
        <w:t xml:space="preserve">  Я,</w:t>
      </w:r>
      <w:r>
        <w:rPr>
          <w:sz w:val="24"/>
          <w:szCs w:val="24"/>
        </w:rPr>
        <w:t xml:space="preserve"> н</w:t>
      </w:r>
      <w:r w:rsidRPr="00294801">
        <w:rPr>
          <w:sz w:val="24"/>
          <w:szCs w:val="24"/>
        </w:rPr>
        <w:t>ижеподписавшийся(аяся)________________</w:t>
      </w:r>
      <w:r>
        <w:rPr>
          <w:sz w:val="24"/>
          <w:szCs w:val="24"/>
        </w:rPr>
        <w:t>___</w:t>
      </w:r>
      <w:r w:rsidRPr="00294801">
        <w:rPr>
          <w:sz w:val="24"/>
          <w:szCs w:val="24"/>
        </w:rPr>
        <w:t>_________________________________</w:t>
      </w:r>
    </w:p>
    <w:p w:rsidR="00504AC8" w:rsidRPr="00294801" w:rsidRDefault="00504AC8" w:rsidP="00F805C7">
      <w:pPr>
        <w:spacing w:line="360" w:lineRule="auto"/>
        <w:ind w:left="1559" w:hanging="1559"/>
        <w:jc w:val="both"/>
        <w:rPr>
          <w:sz w:val="20"/>
          <w:szCs w:val="20"/>
        </w:rPr>
      </w:pPr>
      <w:r w:rsidRPr="00294801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</w:t>
      </w:r>
      <w:r w:rsidRPr="00294801">
        <w:rPr>
          <w:sz w:val="20"/>
          <w:szCs w:val="20"/>
        </w:rPr>
        <w:t xml:space="preserve">   (фамилия, имя, отчество (при наличии) гражданина)</w:t>
      </w:r>
    </w:p>
    <w:p w:rsidR="00504AC8" w:rsidRDefault="00504AC8" w:rsidP="00F805C7">
      <w:pPr>
        <w:spacing w:line="360" w:lineRule="auto"/>
        <w:jc w:val="both"/>
      </w:pPr>
      <w:r w:rsidRPr="00294801">
        <w:rPr>
          <w:sz w:val="24"/>
          <w:szCs w:val="24"/>
        </w:rPr>
        <w:t>"</w:t>
      </w:r>
      <w:r>
        <w:rPr>
          <w:sz w:val="24"/>
          <w:szCs w:val="24"/>
        </w:rPr>
        <w:t>___</w:t>
      </w:r>
      <w:r w:rsidRPr="00294801">
        <w:rPr>
          <w:sz w:val="24"/>
          <w:szCs w:val="24"/>
        </w:rPr>
        <w:t>"</w:t>
      </w:r>
      <w:r>
        <w:rPr>
          <w:sz w:val="24"/>
          <w:szCs w:val="24"/>
        </w:rPr>
        <w:t xml:space="preserve">____ </w:t>
      </w:r>
      <w:r>
        <w:rPr>
          <w:sz w:val="24"/>
          <w:szCs w:val="24"/>
          <w:u w:val="single"/>
        </w:rPr>
        <w:t>______</w:t>
      </w:r>
      <w:r w:rsidRPr="00294801">
        <w:rPr>
          <w:sz w:val="24"/>
          <w:szCs w:val="24"/>
        </w:rPr>
        <w:t xml:space="preserve">  </w:t>
      </w:r>
      <w:r>
        <w:t>года рождения, зарегистрированный по адресу: _______________________________</w:t>
      </w:r>
    </w:p>
    <w:p w:rsidR="00504AC8" w:rsidRDefault="00504AC8" w:rsidP="00F805C7">
      <w:pPr>
        <w:spacing w:line="360" w:lineRule="auto"/>
        <w:jc w:val="both"/>
      </w:pPr>
      <w:r>
        <w:t>________________________________________________________________________________________</w:t>
      </w:r>
    </w:p>
    <w:p w:rsidR="00504AC8" w:rsidRPr="00F805C7" w:rsidRDefault="00504AC8" w:rsidP="00F805C7">
      <w:pPr>
        <w:spacing w:line="360" w:lineRule="auto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настоящим подтверждаю то, что проинформирован(а) врачом:</w:t>
      </w:r>
    </w:p>
    <w:p w:rsidR="00504AC8" w:rsidRPr="00F805C7" w:rsidRDefault="00504AC8" w:rsidP="00F805C7">
      <w:pPr>
        <w:tabs>
          <w:tab w:val="left" w:pos="0"/>
          <w:tab w:val="left" w:pos="9460"/>
        </w:tabs>
        <w:ind w:right="570" w:firstLine="239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а) о том, что профилактическая вакцинация –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(COVID-19) у</w:t>
      </w:r>
      <w:r w:rsidRPr="00F805C7">
        <w:rPr>
          <w:spacing w:val="-2"/>
          <w:sz w:val="24"/>
          <w:szCs w:val="24"/>
        </w:rPr>
        <w:t xml:space="preserve"> </w:t>
      </w:r>
      <w:r w:rsidRPr="00F805C7">
        <w:rPr>
          <w:sz w:val="24"/>
          <w:szCs w:val="24"/>
        </w:rPr>
        <w:t>взрослых.</w:t>
      </w:r>
    </w:p>
    <w:p w:rsidR="00504AC8" w:rsidRPr="00F805C7" w:rsidRDefault="00504AC8" w:rsidP="00DA1AB6">
      <w:pPr>
        <w:tabs>
          <w:tab w:val="left" w:pos="0"/>
          <w:tab w:val="left" w:pos="9460"/>
        </w:tabs>
        <w:spacing w:before="1"/>
        <w:ind w:right="570" w:firstLine="550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II.;</w:t>
      </w:r>
    </w:p>
    <w:p w:rsidR="00504AC8" w:rsidRPr="00F805C7" w:rsidRDefault="00504AC8" w:rsidP="00F805C7">
      <w:pPr>
        <w:tabs>
          <w:tab w:val="left" w:pos="0"/>
        </w:tabs>
        <w:spacing w:line="244" w:lineRule="auto"/>
        <w:ind w:right="570" w:firstLine="239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504AC8" w:rsidRPr="00F805C7" w:rsidRDefault="00504AC8" w:rsidP="00F805C7">
      <w:pPr>
        <w:tabs>
          <w:tab w:val="left" w:pos="0"/>
        </w:tabs>
        <w:ind w:right="570" w:firstLine="239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в) возможных поствакцинальных осложнениях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 – вторые сутки после вакцинации и разрешаются в течение 3-х последующих дней;</w:t>
      </w:r>
    </w:p>
    <w:p w:rsidR="00504AC8" w:rsidRPr="00F805C7" w:rsidRDefault="00504AC8" w:rsidP="00F805C7">
      <w:pPr>
        <w:tabs>
          <w:tab w:val="left" w:pos="0"/>
        </w:tabs>
        <w:ind w:right="570" w:firstLine="239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г) о необходимости обязательного медицинского осмотра перед проведением этапов вакцинации (а при необходимости – медицинское обследование);</w:t>
      </w:r>
    </w:p>
    <w:p w:rsidR="00504AC8" w:rsidRPr="00F805C7" w:rsidRDefault="00504AC8" w:rsidP="00F805C7">
      <w:pPr>
        <w:tabs>
          <w:tab w:val="left" w:pos="0"/>
        </w:tabs>
        <w:spacing w:line="225" w:lineRule="exact"/>
        <w:ind w:right="570" w:firstLine="239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д) о выполнении предписаний медицинских работников.</w:t>
      </w:r>
    </w:p>
    <w:p w:rsidR="00504AC8" w:rsidRPr="00F805C7" w:rsidRDefault="00504AC8" w:rsidP="00DA1AB6">
      <w:pPr>
        <w:tabs>
          <w:tab w:val="left" w:pos="0"/>
        </w:tabs>
        <w:ind w:right="570" w:firstLine="550"/>
        <w:jc w:val="both"/>
        <w:rPr>
          <w:sz w:val="24"/>
          <w:szCs w:val="24"/>
        </w:rPr>
      </w:pPr>
      <w:r w:rsidRPr="00F805C7">
        <w:rPr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504AC8" w:rsidRPr="00F805C7" w:rsidRDefault="00504AC8" w:rsidP="00715C05">
      <w:pPr>
        <w:tabs>
          <w:tab w:val="left" w:pos="0"/>
        </w:tabs>
        <w:ind w:right="570" w:firstLine="550"/>
        <w:jc w:val="both"/>
        <w:rPr>
          <w:sz w:val="24"/>
          <w:szCs w:val="24"/>
        </w:rPr>
      </w:pPr>
      <w:r w:rsidRPr="00F805C7">
        <w:rPr>
          <w:sz w:val="24"/>
          <w:szCs w:val="24"/>
        </w:rPr>
        <w:t xml:space="preserve">Получив полную информацию о необходимости проведения профилактической вакцинации </w:t>
      </w:r>
      <w:r w:rsidRPr="004869CD">
        <w:rPr>
          <w:sz w:val="24"/>
          <w:szCs w:val="24"/>
        </w:rPr>
        <w:t>Гам-КОВИД-Вак</w:t>
      </w:r>
      <w:r>
        <w:rPr>
          <w:sz w:val="24"/>
          <w:szCs w:val="24"/>
        </w:rPr>
        <w:t xml:space="preserve"> (Спутник </w:t>
      </w:r>
      <w:r>
        <w:rPr>
          <w:sz w:val="24"/>
          <w:szCs w:val="24"/>
          <w:lang w:val="en-US"/>
        </w:rPr>
        <w:t>V</w:t>
      </w:r>
      <w:r w:rsidRPr="00DA1AB6">
        <w:rPr>
          <w:sz w:val="24"/>
          <w:szCs w:val="24"/>
        </w:rPr>
        <w:t>)</w:t>
      </w:r>
      <w:r w:rsidRPr="00F805C7">
        <w:rPr>
          <w:sz w:val="24"/>
          <w:szCs w:val="24"/>
        </w:rPr>
        <w:t xml:space="preserve">, комбинированной векторной вакциной для профилактики коронавирусной инфекции, вызываемой вирусом SARS-CoV-2, 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 </w:t>
      </w:r>
      <w:r w:rsidRPr="004869CD">
        <w:rPr>
          <w:sz w:val="24"/>
          <w:szCs w:val="24"/>
        </w:rPr>
        <w:t>Гам-КОВИД-Вак</w:t>
      </w:r>
      <w:r>
        <w:rPr>
          <w:sz w:val="24"/>
          <w:szCs w:val="24"/>
        </w:rPr>
        <w:t xml:space="preserve"> (Спутник </w:t>
      </w:r>
      <w:r>
        <w:rPr>
          <w:sz w:val="24"/>
          <w:szCs w:val="24"/>
          <w:lang w:val="en-US"/>
        </w:rPr>
        <w:t>V</w:t>
      </w:r>
      <w:r w:rsidRPr="00DA1AB6">
        <w:rPr>
          <w:sz w:val="24"/>
          <w:szCs w:val="24"/>
        </w:rPr>
        <w:t>)</w:t>
      </w:r>
      <w:r w:rsidRPr="00F805C7"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 w:rsidRPr="00F805C7">
        <w:rPr>
          <w:sz w:val="24"/>
          <w:szCs w:val="24"/>
        </w:rPr>
        <w:t>омбинированной векторной вакциной для профилактики коронавирусной инфекции, вызываемой вирусом SARS-CoV-2.</w:t>
      </w:r>
    </w:p>
    <w:p w:rsidR="00504AC8" w:rsidRDefault="00504AC8" w:rsidP="00BC0751">
      <w:pPr>
        <w:pStyle w:val="BodyText"/>
        <w:spacing w:before="6"/>
        <w:ind w:right="7080"/>
        <w:rPr>
          <w:rFonts w:ascii="Courier New"/>
          <w:sz w:val="19"/>
        </w:rPr>
      </w:pPr>
    </w:p>
    <w:p w:rsidR="00504AC8" w:rsidRPr="004869CD" w:rsidRDefault="00504AC8" w:rsidP="00F805C7">
      <w:pPr>
        <w:tabs>
          <w:tab w:val="left" w:pos="9284"/>
        </w:tabs>
        <w:spacing w:line="226" w:lineRule="exact"/>
        <w:ind w:left="239" w:right="680"/>
        <w:jc w:val="both"/>
        <w:rPr>
          <w:sz w:val="24"/>
          <w:szCs w:val="24"/>
        </w:rPr>
      </w:pPr>
      <w:r w:rsidRPr="004869CD">
        <w:rPr>
          <w:sz w:val="24"/>
          <w:szCs w:val="24"/>
        </w:rPr>
        <w:t>Я,</w:t>
      </w:r>
      <w:r w:rsidRPr="004869CD">
        <w:rPr>
          <w:spacing w:val="-1"/>
          <w:sz w:val="24"/>
          <w:szCs w:val="24"/>
        </w:rPr>
        <w:t xml:space="preserve"> </w:t>
      </w:r>
      <w:r w:rsidRPr="004869CD">
        <w:rPr>
          <w:sz w:val="24"/>
          <w:szCs w:val="24"/>
        </w:rPr>
        <w:t>нижеподписавшийся(аяся)</w:t>
      </w:r>
      <w:r w:rsidRPr="004869CD">
        <w:rPr>
          <w:spacing w:val="-2"/>
          <w:sz w:val="24"/>
          <w:szCs w:val="24"/>
        </w:rPr>
        <w:t xml:space="preserve"> </w:t>
      </w:r>
      <w:r w:rsidRPr="004869CD">
        <w:rPr>
          <w:sz w:val="24"/>
          <w:szCs w:val="24"/>
          <w:u w:val="single"/>
        </w:rPr>
        <w:t xml:space="preserve"> </w:t>
      </w:r>
      <w:r w:rsidRPr="004869CD">
        <w:rPr>
          <w:sz w:val="24"/>
          <w:szCs w:val="24"/>
          <w:u w:val="single"/>
        </w:rPr>
        <w:tab/>
      </w:r>
    </w:p>
    <w:p w:rsidR="00504AC8" w:rsidRPr="004869CD" w:rsidRDefault="00504AC8" w:rsidP="00F805C7">
      <w:pPr>
        <w:spacing w:line="226" w:lineRule="exact"/>
        <w:ind w:left="239" w:right="570"/>
        <w:jc w:val="both"/>
        <w:rPr>
          <w:sz w:val="20"/>
          <w:szCs w:val="20"/>
        </w:rPr>
      </w:pPr>
      <w:r w:rsidRPr="004869CD">
        <w:rPr>
          <w:sz w:val="20"/>
          <w:szCs w:val="20"/>
        </w:rPr>
        <w:t xml:space="preserve">                                                                         (фамилия, имя, отчество)</w:t>
      </w:r>
    </w:p>
    <w:p w:rsidR="00504AC8" w:rsidRPr="004869CD" w:rsidRDefault="00504AC8" w:rsidP="00F805C7">
      <w:pPr>
        <w:ind w:left="239" w:right="570"/>
        <w:jc w:val="both"/>
        <w:rPr>
          <w:sz w:val="24"/>
          <w:szCs w:val="24"/>
        </w:rPr>
      </w:pPr>
      <w:r w:rsidRPr="004869CD">
        <w:rPr>
          <w:sz w:val="24"/>
          <w:szCs w:val="24"/>
        </w:rPr>
        <w:t xml:space="preserve">добровольно соглашаюсь (отказываюсь) </w:t>
      </w:r>
      <w:r>
        <w:rPr>
          <w:sz w:val="24"/>
          <w:szCs w:val="24"/>
        </w:rPr>
        <w:t>на</w:t>
      </w:r>
      <w:r w:rsidRPr="004869CD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4869CD">
        <w:rPr>
          <w:sz w:val="24"/>
          <w:szCs w:val="24"/>
        </w:rPr>
        <w:t xml:space="preserve"> вакцинации Гам-КОВИД-Вак</w:t>
      </w:r>
      <w:r>
        <w:rPr>
          <w:sz w:val="24"/>
          <w:szCs w:val="24"/>
        </w:rPr>
        <w:t xml:space="preserve"> (Спутник </w:t>
      </w:r>
      <w:r>
        <w:rPr>
          <w:sz w:val="24"/>
          <w:szCs w:val="24"/>
          <w:lang w:val="en-US"/>
        </w:rPr>
        <w:t>V</w:t>
      </w:r>
      <w:r w:rsidRPr="00DA1AB6">
        <w:rPr>
          <w:sz w:val="24"/>
          <w:szCs w:val="24"/>
        </w:rPr>
        <w:t>)</w:t>
      </w:r>
      <w:r w:rsidRPr="004869CD">
        <w:rPr>
          <w:sz w:val="24"/>
          <w:szCs w:val="24"/>
        </w:rPr>
        <w:t>, комбинированной векторной вакциной для профилактики коронавирусной инфекции, вызываемой вирусом SARS-CoV-2).</w:t>
      </w:r>
    </w:p>
    <w:p w:rsidR="00504AC8" w:rsidRDefault="00504AC8" w:rsidP="0027669B">
      <w:pPr>
        <w:pStyle w:val="BodyText"/>
        <w:spacing w:before="3"/>
        <w:rPr>
          <w:rFonts w:ascii="Courier New"/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96"/>
        <w:gridCol w:w="5210"/>
      </w:tblGrid>
      <w:tr w:rsidR="00504AC8" w:rsidTr="00D9498E">
        <w:trPr>
          <w:trHeight w:val="891"/>
        </w:trPr>
        <w:tc>
          <w:tcPr>
            <w:tcW w:w="4096" w:type="dxa"/>
          </w:tcPr>
          <w:p w:rsidR="00504AC8" w:rsidRDefault="00504AC8" w:rsidP="00F805C7">
            <w:pPr>
              <w:pStyle w:val="TableParagraph"/>
              <w:tabs>
                <w:tab w:val="left" w:pos="2356"/>
              </w:tabs>
              <w:spacing w:before="0" w:line="266" w:lineRule="exact"/>
              <w:ind w:left="239"/>
              <w:rPr>
                <w:sz w:val="24"/>
              </w:rPr>
            </w:pPr>
          </w:p>
          <w:p w:rsidR="00504AC8" w:rsidRPr="00D9498E" w:rsidRDefault="00504AC8" w:rsidP="00F805C7">
            <w:pPr>
              <w:pStyle w:val="TableParagraph"/>
              <w:tabs>
                <w:tab w:val="left" w:pos="2356"/>
              </w:tabs>
              <w:spacing w:before="0" w:line="266" w:lineRule="exact"/>
              <w:ind w:left="239"/>
              <w:rPr>
                <w:sz w:val="24"/>
              </w:rPr>
            </w:pPr>
            <w:r w:rsidRPr="00D9498E">
              <w:rPr>
                <w:sz w:val="24"/>
              </w:rPr>
              <w:t>Дата</w:t>
            </w:r>
            <w:r w:rsidRPr="00D9498E">
              <w:rPr>
                <w:spacing w:val="1"/>
                <w:sz w:val="24"/>
              </w:rPr>
              <w:t xml:space="preserve"> </w:t>
            </w:r>
            <w:r w:rsidRPr="00D9498E">
              <w:rPr>
                <w:sz w:val="24"/>
                <w:u w:val="single"/>
              </w:rPr>
              <w:t xml:space="preserve"> </w:t>
            </w:r>
            <w:r w:rsidRPr="00D9498E">
              <w:rPr>
                <w:sz w:val="24"/>
                <w:u w:val="single"/>
              </w:rPr>
              <w:tab/>
            </w:r>
          </w:p>
        </w:tc>
        <w:tc>
          <w:tcPr>
            <w:tcW w:w="5210" w:type="dxa"/>
          </w:tcPr>
          <w:p w:rsidR="00504AC8" w:rsidRDefault="00504AC8" w:rsidP="00F805C7">
            <w:pPr>
              <w:pStyle w:val="TableParagraph"/>
              <w:spacing w:before="6"/>
              <w:ind w:left="239"/>
              <w:rPr>
                <w:rFonts w:ascii="Courier New"/>
              </w:rPr>
            </w:pPr>
          </w:p>
          <w:p w:rsidR="00504AC8" w:rsidRPr="00D9498E" w:rsidRDefault="00504AC8" w:rsidP="00F805C7">
            <w:pPr>
              <w:pStyle w:val="TableParagraph"/>
              <w:spacing w:before="6"/>
              <w:ind w:left="239"/>
              <w:rPr>
                <w:rFonts w:ascii="Courier New"/>
              </w:rPr>
            </w:pPr>
          </w:p>
          <w:p w:rsidR="00504AC8" w:rsidRPr="00D9498E" w:rsidRDefault="00504AC8" w:rsidP="00F805C7">
            <w:pPr>
              <w:pStyle w:val="TableParagraph"/>
              <w:spacing w:before="0" w:line="20" w:lineRule="exact"/>
              <w:ind w:left="239"/>
              <w:rPr>
                <w:rFonts w:ascii="Courier New"/>
                <w:sz w:val="2"/>
              </w:rPr>
            </w:pPr>
            <w:r>
              <w:rPr>
                <w:noProof/>
                <w:lang w:eastAsia="ru-RU"/>
              </w:rPr>
            </w:r>
            <w:r w:rsidRPr="00C66C42">
              <w:rPr>
                <w:rFonts w:ascii="Courier New"/>
                <w:noProof/>
                <w:sz w:val="2"/>
                <w:lang w:eastAsia="ru-RU"/>
              </w:rPr>
              <w:pict>
                <v:group id="Group 5" o:spid="_x0000_s1029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">
                  <v:line id="Line 6" o:spid="_x0000_s1030" style="position:absolute;visibility:visibl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<w10:anchorlock/>
                </v:group>
              </w:pict>
            </w:r>
          </w:p>
          <w:p w:rsidR="00504AC8" w:rsidRPr="00D9498E" w:rsidRDefault="00504AC8" w:rsidP="00F805C7">
            <w:pPr>
              <w:pStyle w:val="TableParagraph"/>
              <w:spacing w:before="0"/>
              <w:ind w:left="239"/>
              <w:rPr>
                <w:sz w:val="24"/>
              </w:rPr>
            </w:pPr>
            <w:r w:rsidRPr="00D9498E">
              <w:rPr>
                <w:sz w:val="24"/>
              </w:rPr>
              <w:t>(подпись)</w:t>
            </w:r>
          </w:p>
        </w:tc>
      </w:tr>
      <w:tr w:rsidR="00504AC8" w:rsidTr="00D9498E">
        <w:trPr>
          <w:trHeight w:val="994"/>
        </w:trPr>
        <w:tc>
          <w:tcPr>
            <w:tcW w:w="9306" w:type="dxa"/>
            <w:gridSpan w:val="2"/>
          </w:tcPr>
          <w:p w:rsidR="00504AC8" w:rsidRPr="00D9498E" w:rsidRDefault="00504AC8" w:rsidP="00F805C7">
            <w:pPr>
              <w:pStyle w:val="TableParagraph"/>
              <w:spacing w:before="8"/>
              <w:ind w:left="239"/>
              <w:rPr>
                <w:rFonts w:ascii="Courier New"/>
                <w:sz w:val="29"/>
              </w:rPr>
            </w:pPr>
          </w:p>
          <w:p w:rsidR="00504AC8" w:rsidRPr="00D9498E" w:rsidRDefault="00504AC8" w:rsidP="00F805C7">
            <w:pPr>
              <w:pStyle w:val="TableParagraph"/>
              <w:tabs>
                <w:tab w:val="left" w:pos="8903"/>
              </w:tabs>
              <w:spacing w:before="0" w:line="275" w:lineRule="exact"/>
              <w:ind w:left="239"/>
              <w:jc w:val="center"/>
              <w:rPr>
                <w:sz w:val="24"/>
              </w:rPr>
            </w:pPr>
            <w:r w:rsidRPr="00D9498E">
              <w:rPr>
                <w:sz w:val="24"/>
              </w:rPr>
              <w:t>Врач</w:t>
            </w:r>
            <w:r w:rsidRPr="00D9498E">
              <w:rPr>
                <w:spacing w:val="1"/>
                <w:sz w:val="24"/>
              </w:rPr>
              <w:t xml:space="preserve"> </w:t>
            </w:r>
            <w:r w:rsidRPr="00D9498E">
              <w:rPr>
                <w:sz w:val="24"/>
                <w:u w:val="single"/>
              </w:rPr>
              <w:t xml:space="preserve"> </w:t>
            </w:r>
            <w:r w:rsidRPr="00D9498E">
              <w:rPr>
                <w:sz w:val="24"/>
                <w:u w:val="single"/>
              </w:rPr>
              <w:tab/>
            </w:r>
          </w:p>
          <w:p w:rsidR="00504AC8" w:rsidRPr="00D9498E" w:rsidRDefault="00504AC8" w:rsidP="00F805C7">
            <w:pPr>
              <w:pStyle w:val="TableParagraph"/>
              <w:spacing w:before="0" w:line="275" w:lineRule="exact"/>
              <w:ind w:left="239"/>
              <w:jc w:val="center"/>
              <w:rPr>
                <w:sz w:val="24"/>
              </w:rPr>
            </w:pPr>
            <w:r w:rsidRPr="00D9498E">
              <w:rPr>
                <w:sz w:val="24"/>
              </w:rPr>
              <w:t>(фамилия, имя, отчество)</w:t>
            </w:r>
          </w:p>
        </w:tc>
      </w:tr>
      <w:tr w:rsidR="00504AC8" w:rsidTr="00D9498E">
        <w:trPr>
          <w:trHeight w:val="651"/>
        </w:trPr>
        <w:tc>
          <w:tcPr>
            <w:tcW w:w="4096" w:type="dxa"/>
          </w:tcPr>
          <w:p w:rsidR="00504AC8" w:rsidRPr="00D9498E" w:rsidRDefault="00504AC8" w:rsidP="00F805C7">
            <w:pPr>
              <w:pStyle w:val="TableParagraph"/>
              <w:spacing w:before="0"/>
              <w:ind w:left="239"/>
              <w:rPr>
                <w:rFonts w:ascii="Courier New"/>
                <w:sz w:val="20"/>
              </w:rPr>
            </w:pPr>
          </w:p>
          <w:p w:rsidR="00504AC8" w:rsidRPr="00D9498E" w:rsidRDefault="00504AC8" w:rsidP="00F805C7">
            <w:pPr>
              <w:pStyle w:val="TableParagraph"/>
              <w:spacing w:before="0"/>
              <w:ind w:left="239"/>
              <w:rPr>
                <w:rFonts w:ascii="Courier New"/>
                <w:sz w:val="12"/>
              </w:rPr>
            </w:pPr>
          </w:p>
          <w:p w:rsidR="00504AC8" w:rsidRPr="00D9498E" w:rsidRDefault="00504AC8" w:rsidP="00F805C7">
            <w:pPr>
              <w:pStyle w:val="TableParagraph"/>
              <w:spacing w:before="0" w:line="20" w:lineRule="exact"/>
              <w:ind w:left="239"/>
              <w:rPr>
                <w:rFonts w:ascii="Courier New"/>
                <w:sz w:val="2"/>
              </w:rPr>
            </w:pPr>
            <w:r>
              <w:rPr>
                <w:noProof/>
                <w:lang w:eastAsia="ru-RU"/>
              </w:rPr>
            </w:r>
            <w:r w:rsidRPr="00C66C42">
              <w:rPr>
                <w:rFonts w:ascii="Courier New"/>
                <w:noProof/>
                <w:sz w:val="2"/>
                <w:lang w:eastAsia="ru-RU"/>
              </w:rPr>
              <w:pict>
                <v:group id="Group 3" o:spid="_x0000_s1034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">
                  <v:line id="Line 4" o:spid="_x0000_s1035" style="position:absolute;visibility:visibl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<w10:anchorlock/>
                </v:group>
              </w:pict>
            </w:r>
          </w:p>
          <w:p w:rsidR="00504AC8" w:rsidRPr="00D9498E" w:rsidRDefault="00504AC8" w:rsidP="00F805C7">
            <w:pPr>
              <w:pStyle w:val="TableParagraph"/>
              <w:spacing w:before="0" w:line="248" w:lineRule="exact"/>
              <w:ind w:left="239"/>
              <w:rPr>
                <w:sz w:val="24"/>
              </w:rPr>
            </w:pPr>
            <w:r w:rsidRPr="00D9498E">
              <w:rPr>
                <w:sz w:val="24"/>
              </w:rPr>
              <w:t>(подпись)</w:t>
            </w:r>
          </w:p>
        </w:tc>
        <w:tc>
          <w:tcPr>
            <w:tcW w:w="5210" w:type="dxa"/>
          </w:tcPr>
          <w:p w:rsidR="00504AC8" w:rsidRPr="00D9498E" w:rsidRDefault="00504AC8" w:rsidP="00F805C7">
            <w:pPr>
              <w:pStyle w:val="TableParagraph"/>
              <w:tabs>
                <w:tab w:val="left" w:pos="5065"/>
              </w:tabs>
              <w:spacing w:before="97"/>
              <w:ind w:left="239"/>
              <w:rPr>
                <w:sz w:val="24"/>
              </w:rPr>
            </w:pPr>
            <w:r w:rsidRPr="00D9498E">
              <w:rPr>
                <w:sz w:val="24"/>
              </w:rPr>
              <w:t>Дата</w:t>
            </w:r>
            <w:r w:rsidRPr="00D9498E">
              <w:rPr>
                <w:spacing w:val="1"/>
                <w:sz w:val="24"/>
              </w:rPr>
              <w:t xml:space="preserve"> </w:t>
            </w:r>
            <w:r w:rsidRPr="00D9498E">
              <w:rPr>
                <w:sz w:val="24"/>
                <w:u w:val="single"/>
              </w:rPr>
              <w:t xml:space="preserve"> </w:t>
            </w:r>
            <w:r w:rsidRPr="00D9498E">
              <w:rPr>
                <w:sz w:val="24"/>
                <w:u w:val="single"/>
              </w:rPr>
              <w:tab/>
            </w:r>
          </w:p>
        </w:tc>
      </w:tr>
    </w:tbl>
    <w:p w:rsidR="00504AC8" w:rsidRDefault="00504AC8" w:rsidP="0027669B">
      <w:pPr>
        <w:pStyle w:val="BodyText"/>
        <w:spacing w:before="11"/>
      </w:pPr>
      <w:bookmarkStart w:id="1" w:name="Приложение_N_6"/>
      <w:bookmarkStart w:id="2" w:name="_bookmark6"/>
      <w:bookmarkEnd w:id="1"/>
      <w:bookmarkEnd w:id="2"/>
    </w:p>
    <w:sectPr w:rsidR="00504AC8" w:rsidSect="0027669B">
      <w:headerReference w:type="default" r:id="rId7"/>
      <w:footerReference w:type="default" r:id="rId8"/>
      <w:pgSz w:w="11910" w:h="16840"/>
      <w:pgMar w:top="1200" w:right="420" w:bottom="1180" w:left="1460" w:header="572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C8" w:rsidRDefault="00504AC8">
      <w:r>
        <w:separator/>
      </w:r>
    </w:p>
  </w:endnote>
  <w:endnote w:type="continuationSeparator" w:id="0">
    <w:p w:rsidR="00504AC8" w:rsidRDefault="0050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C8" w:rsidRDefault="00504AC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83.95pt;margin-top:781.15pt;width:286.5pt;height:10.8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Z8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EjZn81kcRXBUwpk/WyyS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" filled="f" stroked="f">
          <v:textbox inset="0,0,0,0">
            <w:txbxContent>
              <w:p w:rsidR="00504AC8" w:rsidRDefault="00504AC8">
                <w:pPr>
                  <w:spacing w:before="13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" o:spid="_x0000_s2057" type="#_x0000_t202" style="position:absolute;margin-left:533.85pt;margin-top:781.15pt;width:34.5pt;height:10.8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TW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" filled="f" stroked="f">
          <v:textbox inset="0,0,0,0">
            <w:txbxContent>
              <w:p w:rsidR="00504AC8" w:rsidRDefault="00504AC8">
                <w:pPr>
                  <w:spacing w:before="13"/>
                  <w:ind w:left="6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C8" w:rsidRDefault="00504AC8">
      <w:r>
        <w:separator/>
      </w:r>
    </w:p>
  </w:footnote>
  <w:footnote w:type="continuationSeparator" w:id="0">
    <w:p w:rsidR="00504AC8" w:rsidRDefault="0050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C8" w:rsidRDefault="00504AC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5" type="#_x0000_t202" style="position:absolute;margin-left:99.35pt;margin-top:27.55pt;width:453.4pt;height:20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EusAIAAKk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" filled="f" stroked="f">
          <v:textbox inset="0,0,0,0">
            <w:txbxContent>
              <w:p w:rsidR="00504AC8" w:rsidRDefault="00504AC8">
                <w:pPr>
                  <w:spacing w:before="13"/>
                  <w:ind w:left="2857" w:right="3" w:hanging="283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503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4CE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F0D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B0E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AE5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6A5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A0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E8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3C4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36A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06F67"/>
    <w:multiLevelType w:val="hybridMultilevel"/>
    <w:tmpl w:val="1F2420DC"/>
    <w:lvl w:ilvl="0" w:tplc="2422A042">
      <w:start w:val="1"/>
      <w:numFmt w:val="decimal"/>
      <w:lvlText w:val="%1."/>
      <w:lvlJc w:val="left"/>
      <w:pPr>
        <w:ind w:left="23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8E7952">
      <w:numFmt w:val="bullet"/>
      <w:lvlText w:val="•"/>
      <w:lvlJc w:val="left"/>
      <w:pPr>
        <w:ind w:left="1218" w:hanging="259"/>
      </w:pPr>
      <w:rPr>
        <w:rFonts w:hint="default"/>
      </w:rPr>
    </w:lvl>
    <w:lvl w:ilvl="2" w:tplc="D8BC436E">
      <w:numFmt w:val="bullet"/>
      <w:lvlText w:val="•"/>
      <w:lvlJc w:val="left"/>
      <w:pPr>
        <w:ind w:left="2196" w:hanging="259"/>
      </w:pPr>
      <w:rPr>
        <w:rFonts w:hint="default"/>
      </w:rPr>
    </w:lvl>
    <w:lvl w:ilvl="3" w:tplc="3B4E9E74">
      <w:numFmt w:val="bullet"/>
      <w:lvlText w:val="•"/>
      <w:lvlJc w:val="left"/>
      <w:pPr>
        <w:ind w:left="3175" w:hanging="259"/>
      </w:pPr>
      <w:rPr>
        <w:rFonts w:hint="default"/>
      </w:rPr>
    </w:lvl>
    <w:lvl w:ilvl="4" w:tplc="656097E2">
      <w:numFmt w:val="bullet"/>
      <w:lvlText w:val="•"/>
      <w:lvlJc w:val="left"/>
      <w:pPr>
        <w:ind w:left="4153" w:hanging="259"/>
      </w:pPr>
      <w:rPr>
        <w:rFonts w:hint="default"/>
      </w:rPr>
    </w:lvl>
    <w:lvl w:ilvl="5" w:tplc="3B9E970C">
      <w:numFmt w:val="bullet"/>
      <w:lvlText w:val="•"/>
      <w:lvlJc w:val="left"/>
      <w:pPr>
        <w:ind w:left="5132" w:hanging="259"/>
      </w:pPr>
      <w:rPr>
        <w:rFonts w:hint="default"/>
      </w:rPr>
    </w:lvl>
    <w:lvl w:ilvl="6" w:tplc="1F7C3DB0">
      <w:numFmt w:val="bullet"/>
      <w:lvlText w:val="•"/>
      <w:lvlJc w:val="left"/>
      <w:pPr>
        <w:ind w:left="6110" w:hanging="259"/>
      </w:pPr>
      <w:rPr>
        <w:rFonts w:hint="default"/>
      </w:rPr>
    </w:lvl>
    <w:lvl w:ilvl="7" w:tplc="F16ED290">
      <w:numFmt w:val="bullet"/>
      <w:lvlText w:val="•"/>
      <w:lvlJc w:val="left"/>
      <w:pPr>
        <w:ind w:left="7088" w:hanging="259"/>
      </w:pPr>
      <w:rPr>
        <w:rFonts w:hint="default"/>
      </w:rPr>
    </w:lvl>
    <w:lvl w:ilvl="8" w:tplc="57888D84">
      <w:numFmt w:val="bullet"/>
      <w:lvlText w:val="•"/>
      <w:lvlJc w:val="left"/>
      <w:pPr>
        <w:ind w:left="8067" w:hanging="259"/>
      </w:pPr>
      <w:rPr>
        <w:rFonts w:hint="default"/>
      </w:rPr>
    </w:lvl>
  </w:abstractNum>
  <w:abstractNum w:abstractNumId="11">
    <w:nsid w:val="29640AC6"/>
    <w:multiLevelType w:val="hybridMultilevel"/>
    <w:tmpl w:val="E762375C"/>
    <w:lvl w:ilvl="0" w:tplc="3402B2E4">
      <w:numFmt w:val="bullet"/>
      <w:lvlText w:val="-"/>
      <w:lvlJc w:val="left"/>
      <w:pPr>
        <w:ind w:left="239" w:hanging="154"/>
      </w:pPr>
      <w:rPr>
        <w:rFonts w:ascii="Times New Roman" w:eastAsia="Times New Roman" w:hAnsi="Times New Roman" w:hint="default"/>
        <w:w w:val="99"/>
        <w:sz w:val="24"/>
      </w:rPr>
    </w:lvl>
    <w:lvl w:ilvl="1" w:tplc="46A20624">
      <w:numFmt w:val="bullet"/>
      <w:lvlText w:val="•"/>
      <w:lvlJc w:val="left"/>
      <w:pPr>
        <w:ind w:left="1218" w:hanging="154"/>
      </w:pPr>
      <w:rPr>
        <w:rFonts w:hint="default"/>
      </w:rPr>
    </w:lvl>
    <w:lvl w:ilvl="2" w:tplc="EB5005B8">
      <w:numFmt w:val="bullet"/>
      <w:lvlText w:val="•"/>
      <w:lvlJc w:val="left"/>
      <w:pPr>
        <w:ind w:left="2196" w:hanging="154"/>
      </w:pPr>
      <w:rPr>
        <w:rFonts w:hint="default"/>
      </w:rPr>
    </w:lvl>
    <w:lvl w:ilvl="3" w:tplc="B7D892A6">
      <w:numFmt w:val="bullet"/>
      <w:lvlText w:val="•"/>
      <w:lvlJc w:val="left"/>
      <w:pPr>
        <w:ind w:left="3175" w:hanging="154"/>
      </w:pPr>
      <w:rPr>
        <w:rFonts w:hint="default"/>
      </w:rPr>
    </w:lvl>
    <w:lvl w:ilvl="4" w:tplc="5C407182">
      <w:numFmt w:val="bullet"/>
      <w:lvlText w:val="•"/>
      <w:lvlJc w:val="left"/>
      <w:pPr>
        <w:ind w:left="4153" w:hanging="154"/>
      </w:pPr>
      <w:rPr>
        <w:rFonts w:hint="default"/>
      </w:rPr>
    </w:lvl>
    <w:lvl w:ilvl="5" w:tplc="12C099C0">
      <w:numFmt w:val="bullet"/>
      <w:lvlText w:val="•"/>
      <w:lvlJc w:val="left"/>
      <w:pPr>
        <w:ind w:left="5132" w:hanging="154"/>
      </w:pPr>
      <w:rPr>
        <w:rFonts w:hint="default"/>
      </w:rPr>
    </w:lvl>
    <w:lvl w:ilvl="6" w:tplc="C562C8DC">
      <w:numFmt w:val="bullet"/>
      <w:lvlText w:val="•"/>
      <w:lvlJc w:val="left"/>
      <w:pPr>
        <w:ind w:left="6110" w:hanging="154"/>
      </w:pPr>
      <w:rPr>
        <w:rFonts w:hint="default"/>
      </w:rPr>
    </w:lvl>
    <w:lvl w:ilvl="7" w:tplc="4CB65B6E">
      <w:numFmt w:val="bullet"/>
      <w:lvlText w:val="•"/>
      <w:lvlJc w:val="left"/>
      <w:pPr>
        <w:ind w:left="7088" w:hanging="154"/>
      </w:pPr>
      <w:rPr>
        <w:rFonts w:hint="default"/>
      </w:rPr>
    </w:lvl>
    <w:lvl w:ilvl="8" w:tplc="067E7116">
      <w:numFmt w:val="bullet"/>
      <w:lvlText w:val="•"/>
      <w:lvlJc w:val="left"/>
      <w:pPr>
        <w:ind w:left="8067" w:hanging="154"/>
      </w:pPr>
      <w:rPr>
        <w:rFonts w:hint="default"/>
      </w:rPr>
    </w:lvl>
  </w:abstractNum>
  <w:abstractNum w:abstractNumId="12">
    <w:nsid w:val="56960B98"/>
    <w:multiLevelType w:val="hybridMultilevel"/>
    <w:tmpl w:val="EA42A534"/>
    <w:lvl w:ilvl="0" w:tplc="43EAFC22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hint="default"/>
        <w:w w:val="99"/>
        <w:sz w:val="24"/>
      </w:rPr>
    </w:lvl>
    <w:lvl w:ilvl="1" w:tplc="5DB2F33E">
      <w:numFmt w:val="bullet"/>
      <w:lvlText w:val="-"/>
      <w:lvlJc w:val="left"/>
      <w:pPr>
        <w:ind w:left="239" w:hanging="149"/>
      </w:pPr>
      <w:rPr>
        <w:rFonts w:ascii="Times New Roman" w:eastAsia="Times New Roman" w:hAnsi="Times New Roman" w:hint="default"/>
        <w:w w:val="99"/>
        <w:sz w:val="24"/>
      </w:rPr>
    </w:lvl>
    <w:lvl w:ilvl="2" w:tplc="4EA2083E">
      <w:numFmt w:val="bullet"/>
      <w:lvlText w:val="•"/>
      <w:lvlJc w:val="left"/>
      <w:pPr>
        <w:ind w:left="1241" w:hanging="149"/>
      </w:pPr>
      <w:rPr>
        <w:rFonts w:hint="default"/>
      </w:rPr>
    </w:lvl>
    <w:lvl w:ilvl="3" w:tplc="848C6F6C">
      <w:numFmt w:val="bullet"/>
      <w:lvlText w:val="•"/>
      <w:lvlJc w:val="left"/>
      <w:pPr>
        <w:ind w:left="2243" w:hanging="149"/>
      </w:pPr>
      <w:rPr>
        <w:rFonts w:hint="default"/>
      </w:rPr>
    </w:lvl>
    <w:lvl w:ilvl="4" w:tplc="F9F6F5CC">
      <w:numFmt w:val="bullet"/>
      <w:lvlText w:val="•"/>
      <w:lvlJc w:val="left"/>
      <w:pPr>
        <w:ind w:left="3245" w:hanging="149"/>
      </w:pPr>
      <w:rPr>
        <w:rFonts w:hint="default"/>
      </w:rPr>
    </w:lvl>
    <w:lvl w:ilvl="5" w:tplc="22CC4A0E">
      <w:numFmt w:val="bullet"/>
      <w:lvlText w:val="•"/>
      <w:lvlJc w:val="left"/>
      <w:pPr>
        <w:ind w:left="4247" w:hanging="149"/>
      </w:pPr>
      <w:rPr>
        <w:rFonts w:hint="default"/>
      </w:rPr>
    </w:lvl>
    <w:lvl w:ilvl="6" w:tplc="69126FCE">
      <w:numFmt w:val="bullet"/>
      <w:lvlText w:val="•"/>
      <w:lvlJc w:val="left"/>
      <w:pPr>
        <w:ind w:left="5249" w:hanging="149"/>
      </w:pPr>
      <w:rPr>
        <w:rFonts w:hint="default"/>
      </w:rPr>
    </w:lvl>
    <w:lvl w:ilvl="7" w:tplc="8D266588">
      <w:numFmt w:val="bullet"/>
      <w:lvlText w:val="•"/>
      <w:lvlJc w:val="left"/>
      <w:pPr>
        <w:ind w:left="6251" w:hanging="149"/>
      </w:pPr>
      <w:rPr>
        <w:rFonts w:hint="default"/>
      </w:rPr>
    </w:lvl>
    <w:lvl w:ilvl="8" w:tplc="97668F7E">
      <w:numFmt w:val="bullet"/>
      <w:lvlText w:val="•"/>
      <w:lvlJc w:val="left"/>
      <w:pPr>
        <w:ind w:left="7252" w:hanging="149"/>
      </w:pPr>
      <w:rPr>
        <w:rFonts w:hint="default"/>
      </w:rPr>
    </w:lvl>
  </w:abstractNum>
  <w:abstractNum w:abstractNumId="13">
    <w:nsid w:val="5ACB60DD"/>
    <w:multiLevelType w:val="hybridMultilevel"/>
    <w:tmpl w:val="A2680818"/>
    <w:lvl w:ilvl="0" w:tplc="E458B4EE">
      <w:start w:val="1"/>
      <w:numFmt w:val="decimal"/>
      <w:lvlText w:val="%1."/>
      <w:lvlJc w:val="left"/>
      <w:pPr>
        <w:ind w:left="599" w:hanging="360"/>
      </w:pPr>
      <w:rPr>
        <w:rFonts w:ascii="Courier New" w:eastAsia="Times New Roman" w:hAnsi="Courier New" w:cs="Courier New" w:hint="default"/>
        <w:spacing w:val="-1"/>
        <w:w w:val="100"/>
        <w:sz w:val="20"/>
        <w:szCs w:val="20"/>
      </w:rPr>
    </w:lvl>
    <w:lvl w:ilvl="1" w:tplc="BF4084CC">
      <w:start w:val="1"/>
      <w:numFmt w:val="upperRoman"/>
      <w:lvlText w:val="%2"/>
      <w:lvlJc w:val="left"/>
      <w:pPr>
        <w:ind w:left="9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A205584">
      <w:numFmt w:val="bullet"/>
      <w:lvlText w:val="•"/>
      <w:lvlJc w:val="left"/>
      <w:pPr>
        <w:ind w:left="1931" w:hanging="144"/>
      </w:pPr>
      <w:rPr>
        <w:rFonts w:hint="default"/>
      </w:rPr>
    </w:lvl>
    <w:lvl w:ilvl="3" w:tplc="139221D2">
      <w:numFmt w:val="bullet"/>
      <w:lvlText w:val="•"/>
      <w:lvlJc w:val="left"/>
      <w:pPr>
        <w:ind w:left="2943" w:hanging="144"/>
      </w:pPr>
      <w:rPr>
        <w:rFonts w:hint="default"/>
      </w:rPr>
    </w:lvl>
    <w:lvl w:ilvl="4" w:tplc="F1F01C80">
      <w:numFmt w:val="bullet"/>
      <w:lvlText w:val="•"/>
      <w:lvlJc w:val="left"/>
      <w:pPr>
        <w:ind w:left="3954" w:hanging="144"/>
      </w:pPr>
      <w:rPr>
        <w:rFonts w:hint="default"/>
      </w:rPr>
    </w:lvl>
    <w:lvl w:ilvl="5" w:tplc="C3AC4E84">
      <w:numFmt w:val="bullet"/>
      <w:lvlText w:val="•"/>
      <w:lvlJc w:val="left"/>
      <w:pPr>
        <w:ind w:left="4966" w:hanging="144"/>
      </w:pPr>
      <w:rPr>
        <w:rFonts w:hint="default"/>
      </w:rPr>
    </w:lvl>
    <w:lvl w:ilvl="6" w:tplc="7BA4DD40">
      <w:numFmt w:val="bullet"/>
      <w:lvlText w:val="•"/>
      <w:lvlJc w:val="left"/>
      <w:pPr>
        <w:ind w:left="5977" w:hanging="144"/>
      </w:pPr>
      <w:rPr>
        <w:rFonts w:hint="default"/>
      </w:rPr>
    </w:lvl>
    <w:lvl w:ilvl="7" w:tplc="61B270B6">
      <w:numFmt w:val="bullet"/>
      <w:lvlText w:val="•"/>
      <w:lvlJc w:val="left"/>
      <w:pPr>
        <w:ind w:left="6989" w:hanging="144"/>
      </w:pPr>
      <w:rPr>
        <w:rFonts w:hint="default"/>
      </w:rPr>
    </w:lvl>
    <w:lvl w:ilvl="8" w:tplc="8F70327C">
      <w:numFmt w:val="bullet"/>
      <w:lvlText w:val="•"/>
      <w:lvlJc w:val="left"/>
      <w:pPr>
        <w:ind w:left="8000" w:hanging="144"/>
      </w:pPr>
      <w:rPr>
        <w:rFonts w:hint="default"/>
      </w:rPr>
    </w:lvl>
  </w:abstractNum>
  <w:abstractNum w:abstractNumId="14">
    <w:nsid w:val="5E621B0D"/>
    <w:multiLevelType w:val="multilevel"/>
    <w:tmpl w:val="F136302C"/>
    <w:lvl w:ilvl="0">
      <w:start w:val="1"/>
      <w:numFmt w:val="decimal"/>
      <w:lvlText w:val="%1."/>
      <w:lvlJc w:val="left"/>
      <w:pPr>
        <w:ind w:left="1026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39" w:hanging="52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020" w:hanging="523"/>
      </w:pPr>
      <w:rPr>
        <w:rFonts w:hint="default"/>
      </w:rPr>
    </w:lvl>
    <w:lvl w:ilvl="3">
      <w:numFmt w:val="bullet"/>
      <w:lvlText w:val="•"/>
      <w:lvlJc w:val="left"/>
      <w:pPr>
        <w:ind w:left="3020" w:hanging="523"/>
      </w:pPr>
      <w:rPr>
        <w:rFonts w:hint="default"/>
      </w:rPr>
    </w:lvl>
    <w:lvl w:ilvl="4">
      <w:numFmt w:val="bullet"/>
      <w:lvlText w:val="•"/>
      <w:lvlJc w:val="left"/>
      <w:pPr>
        <w:ind w:left="4021" w:hanging="523"/>
      </w:pPr>
      <w:rPr>
        <w:rFonts w:hint="default"/>
      </w:rPr>
    </w:lvl>
    <w:lvl w:ilvl="5">
      <w:numFmt w:val="bullet"/>
      <w:lvlText w:val="•"/>
      <w:lvlJc w:val="left"/>
      <w:pPr>
        <w:ind w:left="5021" w:hanging="523"/>
      </w:pPr>
      <w:rPr>
        <w:rFonts w:hint="default"/>
      </w:rPr>
    </w:lvl>
    <w:lvl w:ilvl="6">
      <w:numFmt w:val="bullet"/>
      <w:lvlText w:val="•"/>
      <w:lvlJc w:val="left"/>
      <w:pPr>
        <w:ind w:left="6022" w:hanging="523"/>
      </w:pPr>
      <w:rPr>
        <w:rFonts w:hint="default"/>
      </w:rPr>
    </w:lvl>
    <w:lvl w:ilvl="7">
      <w:numFmt w:val="bullet"/>
      <w:lvlText w:val="•"/>
      <w:lvlJc w:val="left"/>
      <w:pPr>
        <w:ind w:left="7022" w:hanging="523"/>
      </w:pPr>
      <w:rPr>
        <w:rFonts w:hint="default"/>
      </w:rPr>
    </w:lvl>
    <w:lvl w:ilvl="8">
      <w:numFmt w:val="bullet"/>
      <w:lvlText w:val="•"/>
      <w:lvlJc w:val="left"/>
      <w:pPr>
        <w:ind w:left="8023" w:hanging="523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CC4"/>
    <w:rsid w:val="000D47FA"/>
    <w:rsid w:val="00114C65"/>
    <w:rsid w:val="0027669B"/>
    <w:rsid w:val="00294801"/>
    <w:rsid w:val="00324745"/>
    <w:rsid w:val="003A39C9"/>
    <w:rsid w:val="004216C2"/>
    <w:rsid w:val="00484924"/>
    <w:rsid w:val="004869CD"/>
    <w:rsid w:val="00504AC8"/>
    <w:rsid w:val="0056314D"/>
    <w:rsid w:val="005917C8"/>
    <w:rsid w:val="005F0CC4"/>
    <w:rsid w:val="00715C05"/>
    <w:rsid w:val="00820269"/>
    <w:rsid w:val="00856CC2"/>
    <w:rsid w:val="008F1A9D"/>
    <w:rsid w:val="00A0367B"/>
    <w:rsid w:val="00A42A63"/>
    <w:rsid w:val="00AF475C"/>
    <w:rsid w:val="00BC0751"/>
    <w:rsid w:val="00C66C42"/>
    <w:rsid w:val="00D60AB1"/>
    <w:rsid w:val="00D9498E"/>
    <w:rsid w:val="00DA1AB6"/>
    <w:rsid w:val="00E05B3D"/>
    <w:rsid w:val="00F8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C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216C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216C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475C"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Normal"/>
    <w:uiPriority w:val="99"/>
    <w:rsid w:val="004216C2"/>
    <w:pPr>
      <w:ind w:left="33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Normal"/>
    <w:uiPriority w:val="99"/>
    <w:rsid w:val="004216C2"/>
    <w:pPr>
      <w:ind w:left="1026" w:hanging="245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216C2"/>
    <w:pPr>
      <w:ind w:left="284" w:right="19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F475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216C2"/>
    <w:pPr>
      <w:ind w:left="239" w:firstLine="542"/>
      <w:jc w:val="both"/>
    </w:pPr>
  </w:style>
  <w:style w:type="paragraph" w:customStyle="1" w:styleId="TableParagraph">
    <w:name w:val="Table Paragraph"/>
    <w:basedOn w:val="Normal"/>
    <w:uiPriority w:val="99"/>
    <w:rsid w:val="004216C2"/>
    <w:pPr>
      <w:spacing w:before="49"/>
      <w:ind w:left="62"/>
    </w:pPr>
  </w:style>
  <w:style w:type="paragraph" w:styleId="Header">
    <w:name w:val="header"/>
    <w:basedOn w:val="Normal"/>
    <w:link w:val="HeaderChar"/>
    <w:uiPriority w:val="99"/>
    <w:rsid w:val="003A39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9C9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3A39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39C9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424</Words>
  <Characters>2418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Минздрава РФ от 09.12.2020 N 17-о/и/2-18965 - Действ. первая ред. - О порядке проведения вакцинации против COVID-19 взрослому населению</dc:title>
  <dc:subject>О порядке проведения вакцинации против COVID-19 взрослому населению - Письмо Минздрава РФ от 09.12.2020 N 17-о/и/2-18965</dc:subject>
  <dc:creator>Письмо МЗ РФ от 09.12.2020 N 17-о/и/2-18965 - Действ. первая ред. - О порядке проведения вакцинации против COVID-19 взрослому населению</dc:creator>
  <cp:keywords>О порядке проведения вакцинации против COVID-19 взрослому населению - Письмо Минздрава РФ от 09.12.2020 N 17-о/и/2-18965</cp:keywords>
  <dc:description/>
  <cp:lastModifiedBy>setupandtest</cp:lastModifiedBy>
  <cp:revision>6</cp:revision>
  <dcterms:created xsi:type="dcterms:W3CDTF">2021-03-23T12:38:00Z</dcterms:created>
  <dcterms:modified xsi:type="dcterms:W3CDTF">2021-05-26T12:26:00Z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